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2"/>
        <w:gridCol w:w="5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356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ind w:firstLine="0"/>
              <w:rPr>
                <w:rFonts w:ascii="맑은 고딕" w:eastAsia="맑은 고딕" w:hAnsi="맑은 고딕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szCs w:val="20"/>
                <w:rtl w:val="off"/>
              </w:rPr>
              <w:t xml:space="preserve"> English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코로나19로 어려움을 겪는 대한민국 모든 국민에게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To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all Koreans who are suffering from Co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vid-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19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긴급재난지원금을 제공합니다!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 w:val="22"/>
                <w:szCs w:val="22"/>
              </w:rPr>
            </w:pPr>
            <w:bookmarkStart w:id="1" w:name="_top"/>
            <w:bookmarkEnd w:id="1"/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We provide emergency disaster relief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fund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소득, 재산과 상관없이 대한민국 모든 국민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 w:val="22"/>
                <w:szCs w:val="22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All Koreans regardless of income and property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(주민등록 세대 기준+건강보험료상 가구 기준)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 w:val="22"/>
                <w:szCs w:val="22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szCs w:val="22"/>
                <w:rtl w:val="off"/>
              </w:rPr>
              <w:t>(Household standard based on r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  <w:szCs w:val="22"/>
              </w:rPr>
              <w:t>esident Registration Generation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szCs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  <w:szCs w:val="22"/>
              </w:rPr>
              <w:t>+ Health Insuran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szCs w:val="22"/>
                <w:rtl w:val="off"/>
              </w:rPr>
              <w:t>ce)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4"/>
              <w:ind w:left="0" w:firstLine="0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lang w:eastAsia="ko-KR"/>
                <w:rFonts w:asciiTheme="minorEastAsia" w:eastAsiaTheme="minorEastAsia" w:hAnsiTheme="minorEastAsia"/>
                <w:rtl w:val="off"/>
              </w:rPr>
              <w:t>1인 40만원, 2인 60만원, 3인 80만원, 4인이상 100만원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 w:val="22"/>
                <w:szCs w:val="22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400,000 won for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1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person, 600,000 won for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2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people, 800,000 won for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3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people, 1 million won for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4 or more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people</w:t>
            </w:r>
          </w:p>
        </w:tc>
      </w:tr>
      <w:tr>
        <w:trPr>
          <w:trHeight w:val="498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대상자 통합 조회 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integrated Inquiry method for target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조회기간 : 2020. 5. 4.(월) 09:00~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Inquiry period: 2020. 5. 4. (Mon) 09:00 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조회방법 :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begin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instrText xml:space="preserve"> HYPERLINK "http://긴급재난지원금.kr" </w:instrTex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Theme="minorEastAsia" w:hAnsiTheme="minorEastAsia"/>
                <w:szCs w:val="20"/>
                <w:rtl w:val="off"/>
              </w:rPr>
              <w:t>http://긴급재난지원금.kr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fldChar w:fldCharType="end"/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접속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→ 공인인증서 로그인(세대주만 가능) → 조회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Inquiry method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: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  <w:u w:val="single" w:color="auto"/>
              </w:rPr>
              <w:t>http://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u w:val="single" w:color="auto"/>
                <w:rtl w:val="off"/>
              </w:rPr>
              <w:t>긴급재난지원금.kr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color w:val="0000FF"/>
                <w:sz w:val="22"/>
                <w:highlight w:val="none"/>
                <w:rtl w:val="off"/>
              </w:rPr>
              <w:t>(</w:t>
            </w:r>
            <w:r>
              <w:rPr>
                <w:rFonts w:ascii="맑은 고딕" w:eastAsia="맑은 고딕" w:hAnsi="맑은 고딕" w:hint="default"/>
                <w:b w:val="0"/>
                <w:bCs w:val="0"/>
                <w:color w:val="0000FF"/>
                <w:sz w:val="22"/>
                <w:highlight w:val="none"/>
              </w:rPr>
              <w:t>emergency disaster relief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color w:val="0000FF"/>
                <w:sz w:val="22"/>
                <w:highlight w:val="none"/>
                <w:rtl w:val="off"/>
              </w:rPr>
              <w:t xml:space="preserve"> fund</w:t>
            </w:r>
            <w:r>
              <w:rPr>
                <w:rFonts w:ascii="맑은 고딕" w:eastAsia="맑은 고딕" w:hAnsi="맑은 고딕" w:hint="default"/>
                <w:b w:val="0"/>
                <w:bCs w:val="0"/>
                <w:color w:val="0000FF"/>
                <w:sz w:val="22"/>
                <w:highlight w:val="none"/>
              </w:rPr>
              <w:t>.kr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color w:val="0000FF"/>
                <w:sz w:val="22"/>
                <w:highlight w:val="none"/>
                <w:rtl w:val="off"/>
              </w:rPr>
              <w:t>)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connection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→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Login of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the public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certificate (only a householder)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→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Inquiry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신청방법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A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pplication method of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fund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01. 대상가구의 세대주가 신청  (신분증, 공인인증서)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sz w:val="22"/>
              </w:rPr>
              <w:t>The householder of the target household applies (identi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fication card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,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public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 certificate)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02. 온라인/오프라인 신청 시 혼잡을 피하기 위해 '요일제'시행 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월 1,6 화 2,7 수 3,8 목 4,9 금 5,0 토·일 모두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sz w:val="22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szCs w:val="20"/>
                <w:rtl w:val="off"/>
              </w:rPr>
              <w:t>02.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>'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Designated d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>ay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 xml:space="preserve">' enforcement 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>to avoid congestion when applying online/offline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sz w:val="18"/>
                <w:szCs w:val="18"/>
                <w:rtl w:val="off"/>
              </w:rPr>
              <w:t>mon. 1,6  Thue. 2,7  Wed. 3,8  Thu. 4,9 Fri. 5,0  Sat. and Sun. all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출생연도 끝자리별로 신청요일 제한, 토·일 방문접수 불가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Restrictions on application days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depending on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last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digit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 of the birth year, no visit to Sat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.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 and Sun.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※카드사 온라인 신청은 5.16부터 '요일제'제외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sz w:val="22"/>
              </w:rPr>
              <w:t>Credit card companies' online applications will be excluded from '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 xml:space="preserve"> designated 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day' from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 xml:space="preserve">May 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>16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신용카드, 체크카드 충전으로 받고싶다면? 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>I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 xml:space="preserve">f you want to charge the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sz w:val="22"/>
                <w:rtl w:val="off"/>
              </w:rPr>
              <w:t xml:space="preserve">credit </w:t>
            </w:r>
            <w:r>
              <w:rPr>
                <w:rFonts w:ascii="맑은 고딕" w:eastAsia="맑은 고딕" w:hAnsi="맑은 고딕" w:hint="default"/>
                <w:b w:val="0"/>
                <w:sz w:val="22"/>
              </w:rPr>
              <w:t>card, check card?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온라인 5.11.(월)~ , 오프라인 5.18.(월)~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/>
                <w:bCs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>Application period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18"/>
                <w:szCs w:val="18"/>
                <w:rtl w:val="off"/>
              </w:rPr>
              <w:t>→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 xml:space="preserve"> Online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0"/>
                <w:szCs w:val="20"/>
                <w:rtl w:val="off"/>
              </w:rPr>
              <w:t xml:space="preserve">May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>11(Mon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0"/>
                <w:szCs w:val="20"/>
                <w:rtl w:val="off"/>
              </w:rPr>
              <w:t>.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 xml:space="preserve">) ~, Offline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0"/>
                <w:szCs w:val="20"/>
                <w:rtl w:val="off"/>
              </w:rPr>
              <w:t xml:space="preserve">May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>18 (Mon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0"/>
                <w:szCs w:val="20"/>
                <w:rtl w:val="off"/>
              </w:rPr>
              <w:t>.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0"/>
                <w:szCs w:val="20"/>
              </w:rPr>
              <w:t>) 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온라인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카드사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①로그인 ②신청 ③지급(충전)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online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Please apply on the card company's website!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①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login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②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application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③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payment (charge)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오프라인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카드연계 은행 창구에서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①은행방문 ②신청 ③지급(충전)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Cs w:val="20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Offline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Please apply at the card-linked bank counter!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①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Bank Visit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②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Application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③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Payment (Char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ge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상품권, 선불카드로 받고싶다면?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→ 5.18.(월)~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I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f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you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want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to get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a gift certificate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or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prepaid card?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Application period </w:t>
            </w:r>
            <w:r>
              <w:rPr>
                <w:lang w:eastAsia="ko-KR"/>
                <w:rFonts w:ascii="맑은 고딕" w:eastAsia="맑은 고딕" w:hAnsi="맑은 고딕"/>
                <w:szCs w:val="20"/>
                <w:rtl w:val="off"/>
              </w:rPr>
              <w:t xml:space="preserve">→ May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18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(Mon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.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)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온라인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지자체별 별도 홈페이지에서 신청하세요!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①지자체별 홈페이지 ②신청 ③지정장소 방문 ④지급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 w:val="22"/>
                <w:rtl w:val="off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online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Please apply at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separate websites by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each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local government!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① h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omepage by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l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ocal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g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overnment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②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a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pplication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③ v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isiting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d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esignated Place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④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p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ayment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오프라인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읍면동 주민센터에서 신청하세요!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①읍면동 방문 ②신청 ③지급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※구체적 신청일정 등은 지자체 상황에 따라 일부 변동 가능 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Cs w:val="20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Offline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Please apply at the Eup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, M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yong-dong Community Center!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①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Visit to Eup-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M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yeon-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D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ong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community center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②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Application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③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Payment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Theme="minorEastAsia" w:hAnsiTheme="minorEastAsia"/>
                <w:sz w:val="16"/>
                <w:szCs w:val="16"/>
                <w:rtl w:val="off"/>
              </w:rPr>
              <w:t xml:space="preserve">※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18"/>
                <w:szCs w:val="18"/>
              </w:rPr>
              <w:t xml:space="preserve">Specific application schedules can be partially changed depending on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18"/>
                <w:szCs w:val="18"/>
                <w:rtl w:val="off"/>
              </w:rPr>
              <w:t>l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18"/>
                <w:szCs w:val="18"/>
              </w:rPr>
              <w:t>local government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18"/>
                <w:szCs w:val="18"/>
                <w:rtl w:val="off"/>
              </w:rPr>
              <w:t xml:space="preserve"> cinditions. 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거동이 불편하다면? 찾아가는 신청을 이용하세요! 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신청기간→5.18.(월)~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</w:pPr>
            <w:r>
              <w:rPr>
                <w:lang w:eastAsia="ko-KR"/>
                <w:b/>
                <w:sz w:val="22"/>
                <w:rtl w:val="off"/>
              </w:rPr>
              <w:t>I</w:t>
            </w:r>
            <w:r>
              <w:rPr>
                <w:b/>
                <w:sz w:val="22"/>
              </w:rPr>
              <w:t xml:space="preserve">f </w:t>
            </w:r>
            <w:r>
              <w:rPr>
                <w:lang w:eastAsia="ko-KR"/>
                <w:b/>
                <w:sz w:val="22"/>
                <w:rtl w:val="off"/>
              </w:rPr>
              <w:t xml:space="preserve">you are </w:t>
            </w:r>
            <w:r>
              <w:rPr>
                <w:b/>
                <w:sz w:val="22"/>
              </w:rPr>
              <w:t>uncomfortable</w:t>
            </w:r>
            <w:r>
              <w:rPr>
                <w:lang w:eastAsia="ko-KR"/>
                <w:b/>
                <w:sz w:val="22"/>
                <w:rtl w:val="off"/>
              </w:rPr>
              <w:t xml:space="preserve"> with movement </w:t>
            </w:r>
            <w:r>
              <w:rPr>
                <w:b/>
                <w:sz w:val="22"/>
              </w:rPr>
              <w:t>? Use the application to visit!</w:t>
            </w:r>
          </w:p>
          <w:p>
            <w:pPr>
              <w:ind w:firstLine="0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b w:val="0"/>
                <w:bCs w:val="0"/>
                <w:sz w:val="22"/>
              </w:rPr>
              <w:t>Application period</w:t>
            </w:r>
            <w:r>
              <w:rPr>
                <w:lang w:eastAsia="ko-KR"/>
                <w:rFonts w:asciiTheme="minorEastAsia" w:hAnsiTheme="minorEastAsia"/>
                <w:b w:val="0"/>
                <w:bCs w:val="0"/>
                <w:szCs w:val="20"/>
                <w:rtl w:val="off"/>
              </w:rPr>
              <w:t>→</w:t>
            </w:r>
            <w:r>
              <w:rPr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b w:val="0"/>
                <w:bCs w:val="0"/>
                <w:sz w:val="22"/>
                <w:rtl w:val="off"/>
              </w:rPr>
              <w:t xml:space="preserve">May </w:t>
            </w:r>
            <w:r>
              <w:rPr>
                <w:b w:val="0"/>
                <w:bCs w:val="0"/>
                <w:sz w:val="22"/>
              </w:rPr>
              <w:t>18 (Mon</w:t>
            </w:r>
            <w:r>
              <w:rPr>
                <w:lang w:eastAsia="ko-KR"/>
                <w:b w:val="0"/>
                <w:bCs w:val="0"/>
                <w:sz w:val="22"/>
                <w:rtl w:val="off"/>
              </w:rPr>
              <w:t>.</w:t>
            </w:r>
            <w:r>
              <w:rPr>
                <w:b w:val="0"/>
                <w:bCs w:val="0"/>
                <w:sz w:val="22"/>
              </w:rPr>
              <w:t>)~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고령, 장애인 등 거동이 불편한 주민 분들은 지자체에서 방문하여 접수를 도와드립니다.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①전화상담,확인 ②조회 ③방문, 접수 ④지급(상품권/선불카드)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Residents who are uncomfortable with the movement such as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the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elderly and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the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disabled visit the local government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to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help them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apply it.</w:t>
            </w:r>
          </w:p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 w:val="22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①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telephone consultation, confirmation 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②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inquiry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③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visit, reception 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 xml:space="preserve">④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payment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(gift certificate/prepaid card)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기타 안내사항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Other Information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이의신청방법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신청기간 5.4.(월)~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신청방법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①주민센터 방문 ②증빙서류 제출 ③검토 후 의견 통보 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④지원금 신청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※구체적 이의신청 일정 등은 지자체별 일부 변동 가능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M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ethod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of filing objections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Application period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May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4 (Mon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.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) ~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A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pplication method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①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v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isit to the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community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c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enter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② s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ubmission of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p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roof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d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ocuments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③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r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eview and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n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otify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o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pinion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④ a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 xml:space="preserve">pplication for 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>relief fund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※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Specific objection schedules can be partially changed by local governments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지원금 사용 안내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Cs w:val="20"/>
                <w:rtl w:val="off"/>
              </w:rPr>
              <w:t>Guide for relief fund use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·2020.8.31.까지 사용</w:t>
            </w:r>
          </w:p>
          <w:p>
            <w:pPr>
              <w:ind w:firstLine="0"/>
              <w:jc w:val="both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·사용지역, 업종, 온라인 사용에 일부 제한</w:t>
            </w:r>
          </w:p>
          <w:p>
            <w:pPr>
              <w:ind w:firstLine="0"/>
              <w:jc w:val="both"/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·잔액은 환급불가</w:t>
            </w:r>
          </w:p>
        </w:tc>
        <w:tc>
          <w:tcPr>
            <w:tcW w:w="5356" w:type="dxa"/>
          </w:tcPr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· Use until 2020.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Aug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.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31</w:t>
            </w:r>
          </w:p>
          <w:p>
            <w:pPr>
              <w:pStyle w:val="a4"/>
              <w:widowControl w:val="off"/>
              <w:spacing w:line="240"/>
              <w:rPr>
                <w:rFonts w:ascii="맑은 고딕" w:eastAsia="맑은 고딕" w:hAnsi="맑은 고딕" w:hint="default"/>
                <w:b w:val="0"/>
                <w:bCs w:val="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· Some restrictions on areas, industries and online use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· The balance is not refundable</w:t>
            </w: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ind w:firstLine="0"/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행정안전부</w:t>
            </w:r>
          </w:p>
          <w:p>
            <w:pPr>
              <w:ind w:firstLine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 w:val="22"/>
                <w:rtl w:val="off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Ministry of Public Administration and Security</w:t>
            </w:r>
          </w:p>
          <w:p>
            <w:pPr>
              <w:ind w:firstLine="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 w:val="22"/>
                <w:rtl w:val="off"/>
              </w:rPr>
            </w:pPr>
            <w:r>
              <w:rPr>
                <w:rFonts w:ascii="맑은 고딕" w:eastAsia="맑은 고딕" w:hAnsi="맑은 고딕" w:hint="default"/>
                <w:b w:val="0"/>
                <w:bCs w:val="0"/>
                <w:sz w:val="22"/>
              </w:rPr>
              <w:t>Ministry of</w:t>
            </w:r>
            <w:r>
              <w:rPr>
                <w:lang w:eastAsia="ko-KR"/>
                <w:rFonts w:ascii="맑은 고딕" w:eastAsia="맑은 고딕" w:hAnsi="맑은 고딕" w:hint="default"/>
                <w:b w:val="0"/>
                <w:bCs w:val="0"/>
                <w:sz w:val="22"/>
                <w:rtl w:val="off"/>
              </w:rPr>
              <w:t xml:space="preserve"> Gender Equality and Family</w:t>
            </w:r>
          </w:p>
          <w:p>
            <w:pPr>
              <w:ind w:firstLine="0"/>
              <w:rPr>
                <w:rFonts w:ascii="맑은 고딕" w:eastAsia="맑은 고딕" w:hAnsi="맑은 고딕"/>
                <w:b w:val="0"/>
                <w:bCs w:val="0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</w:tcPr>
          <w:p>
            <w:pPr>
              <w:pStyle w:val="a5"/>
              <w:ind w:firstLine="0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356" w:type="dxa"/>
          </w:tcPr>
          <w:p>
            <w:pPr>
              <w:ind w:firstLine="0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T</w:t>
            </w:r>
            <w:r>
              <w:rPr>
                <w:rFonts w:asciiTheme="minorEastAsia" w:hAnsiTheme="minorEastAsia"/>
                <w:szCs w:val="20"/>
              </w:rPr>
              <w:t xml:space="preserve">ranslate by </w:t>
            </w:r>
            <w:r>
              <w:rPr>
                <w:rFonts w:asciiTheme="minorEastAsia" w:hAnsiTheme="minorEastAsia"/>
                <w:szCs w:val="20"/>
              </w:rPr>
              <w:t>Danuri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Helpline</w:t>
            </w:r>
            <w:r>
              <w:rPr>
                <w:rFonts w:asciiTheme="minorEastAsia" w:hAnsiTheme="minorEastAsia"/>
                <w:szCs w:val="20"/>
              </w:rPr>
              <w:t xml:space="preserve"> 1577-1366</w:t>
            </w:r>
          </w:p>
        </w:tc>
      </w:tr>
    </w:tbl>
    <w:p>
      <w:pPr>
        <w:ind w:firstLine="0"/>
        <w:spacing w:after="0" w:line="240"/>
        <w:rPr>
          <w:rFonts w:asciiTheme="minorEastAsia" w:hAnsiTheme="minorEastAsia"/>
          <w:szCs w:val="20"/>
        </w:rPr>
      </w:pPr>
    </w:p>
    <w:sectPr>
      <w:pgSz w:w="11906" w:h="16838"/>
      <w:pgMar w:top="284" w:right="284" w:bottom="284" w:left="28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ffff8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권미경</cp:lastModifiedBy>
  <cp:revision>1</cp:revision>
  <dcterms:created xsi:type="dcterms:W3CDTF">2020-05-04T05:20:00Z</dcterms:created>
  <dcterms:modified xsi:type="dcterms:W3CDTF">2020-05-06T05:24:59Z</dcterms:modified>
  <cp:version>1000.0100.01</cp:version>
</cp:coreProperties>
</file>