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88"/>
        <w:gridCol w:w="7688"/>
      </w:tblGrid>
      <w:tr>
        <w:trPr>
          <w:trHeight w:val="416" w:hRule="atLeast"/>
        </w:trPr>
        <w:tc>
          <w:tcPr>
            <w:tcW w:w="7688" w:type="dxa"/>
          </w:tcPr>
          <w:p>
            <w:pPr>
              <w:jc w:val="center"/>
            </w:pPr>
            <w:r>
              <w:rPr>
                <w:rFonts w:hint="eastAsia"/>
              </w:rPr>
              <w:t>한국어</w:t>
            </w:r>
          </w:p>
        </w:tc>
        <w:tc>
          <w:tcPr>
            <w:tcW w:w="7688" w:type="dxa"/>
          </w:tcPr>
          <w:p>
            <w:pPr>
              <w:jc w:val="center"/>
            </w:pPr>
            <w:r>
              <w:rPr>
                <w:rFonts w:hint="eastAsia"/>
              </w:rPr>
              <w:t>베트남</w:t>
            </w:r>
            <w:r>
              <w:rPr>
                <w:rFonts w:hint="eastAsia"/>
              </w:rPr>
              <w:t>어</w:t>
            </w:r>
          </w:p>
        </w:tc>
      </w:tr>
      <w:tr>
        <w:trPr>
          <w:trHeight w:val="973" w:hRule="atLeast"/>
        </w:trPr>
        <w:tc>
          <w:tcPr>
            <w:tcW w:w="7688" w:type="dxa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b/>
                <w:sz w:val="32"/>
                <w:highlight w:val="cyan"/>
              </w:rPr>
              <w:t>2주간(</w:t>
            </w:r>
            <w:r>
              <w:rPr>
                <w:b/>
                <w:sz w:val="32"/>
                <w:highlight w:val="cyan"/>
              </w:rPr>
              <w:t>8.16~)</w:t>
            </w:r>
            <w:r>
              <w:rPr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서울</w:t>
            </w:r>
            <w:r>
              <w:rPr>
                <w:rFonts w:asciiTheme="minorEastAsia" w:hAnsiTheme="minorEastAsia"/>
                <w:sz w:val="32"/>
              </w:rPr>
              <w:t>·</w:t>
            </w:r>
            <w:r>
              <w:rPr>
                <w:rFonts w:hint="eastAsia"/>
                <w:sz w:val="32"/>
              </w:rPr>
              <w:t>경기지역</w:t>
            </w:r>
          </w:p>
          <w:p>
            <w:pPr>
              <w:jc w:val="center"/>
            </w:pPr>
            <w:r>
              <w:rPr>
                <w:rFonts w:hint="eastAsia"/>
                <w:b/>
                <w:color w:val="0070C0"/>
                <w:sz w:val="32"/>
              </w:rPr>
              <w:t xml:space="preserve">사회적 거리두기 </w:t>
            </w:r>
            <w:r>
              <w:rPr>
                <w:b/>
                <w:color w:val="0070C0"/>
                <w:sz w:val="32"/>
              </w:rPr>
              <w:t>2</w:t>
            </w:r>
            <w:r>
              <w:rPr>
                <w:rFonts w:hint="eastAsia"/>
                <w:b/>
                <w:color w:val="0070C0"/>
                <w:sz w:val="32"/>
              </w:rPr>
              <w:t>단계</w:t>
            </w:r>
            <w:r>
              <w:rPr>
                <w:rFonts w:hint="eastAsia"/>
                <w:color w:val="0070C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격상</w:t>
            </w:r>
          </w:p>
        </w:tc>
        <w:tc>
          <w:tcPr>
            <w:tcW w:w="7688" w:type="dxa"/>
          </w:tcPr>
          <w:p>
            <w:pPr>
              <w:jc w:val="center"/>
              <w:rPr>
                <w:lang w:val="vi-VN"/>
                <w:rFonts w:ascii="Times New Roman" w:eastAsia="Times New Roman" w:hAnsi="Times New Roman"/>
                <w:b/>
                <w:bCs/>
                <w:sz w:val="32"/>
              </w:rPr>
            </w:pPr>
            <w:r>
              <w:rPr>
                <w:lang w:val="vi-VN" w:eastAsia="ko-KR"/>
                <w:rFonts w:ascii="Times New Roman" w:eastAsia="Times New Roman" w:hAnsi="Times New Roman"/>
                <w:b/>
                <w:bCs/>
                <w:sz w:val="32"/>
                <w:highlight w:val="cyan"/>
                <w:rtl w:val="off"/>
              </w:rPr>
              <w:t>Trong</w:t>
            </w:r>
            <w:r>
              <w:rPr>
                <w:lang w:val="vi-VN"/>
                <w:rFonts w:ascii="Times New Roman" w:eastAsia="Times New Roman" w:hAnsi="Times New Roman"/>
                <w:b/>
                <w:bCs/>
                <w:sz w:val="32"/>
                <w:highlight w:val="cyan"/>
              </w:rPr>
              <w:t xml:space="preserve"> 2 tuần (</w:t>
            </w:r>
            <w:r>
              <w:rPr>
                <w:lang w:val="vi-VN" w:eastAsia="ko-KR"/>
                <w:rFonts w:ascii="Times New Roman" w:eastAsia="Times New Roman" w:hAnsi="Times New Roman"/>
                <w:b/>
                <w:bCs/>
                <w:sz w:val="32"/>
                <w:highlight w:val="cyan"/>
                <w:rtl w:val="off"/>
              </w:rPr>
              <w:t xml:space="preserve">từ </w:t>
            </w:r>
            <w:r>
              <w:rPr>
                <w:lang w:val="vi-VN"/>
                <w:rFonts w:ascii="Times New Roman" w:eastAsia="Times New Roman" w:hAnsi="Times New Roman"/>
                <w:b/>
                <w:bCs/>
                <w:sz w:val="32"/>
                <w:highlight w:val="cyan"/>
              </w:rPr>
              <w:t>16.8 ~)</w:t>
            </w:r>
          </w:p>
          <w:p>
            <w:pPr>
              <w:jc w:val="center"/>
              <w:rPr>
                <w:lang w:val="vi-VN" w:eastAsia="ko-KR"/>
                <w:rFonts w:ascii="Times New Roman" w:eastAsia="Times New Roman" w:hAnsi="Times New Roman" w:hint="eastAsia"/>
                <w:b/>
                <w:bCs/>
                <w:color w:val="000000"/>
                <w:sz w:val="32"/>
                <w:rtl w:val="off"/>
              </w:rPr>
            </w:pPr>
            <w:r>
              <w:rPr>
                <w:lang w:val="vi-VN" w:eastAsia="ko-KR"/>
                <w:rFonts w:ascii="Times New Roman" w:eastAsia="Times New Roman" w:hAnsi="Times New Roman"/>
                <w:b/>
                <w:bCs/>
                <w:color w:val="3057B9"/>
                <w:sz w:val="32"/>
                <w:rtl w:val="off"/>
              </w:rPr>
              <w:t>G</w:t>
            </w:r>
            <w:r>
              <w:rPr>
                <w:lang w:val="vi-VN"/>
                <w:rFonts w:ascii="Times New Roman" w:eastAsia="Times New Roman" w:hAnsi="Times New Roman"/>
                <w:b/>
                <w:bCs/>
                <w:color w:val="3057B9"/>
                <w:sz w:val="32"/>
              </w:rPr>
              <w:t>i</w:t>
            </w:r>
            <w:r>
              <w:rPr>
                <w:lang w:val="vi-VN" w:eastAsia="ko-KR"/>
                <w:rFonts w:ascii="Times New Roman" w:eastAsia="Times New Roman" w:hAnsi="Times New Roman"/>
                <w:b/>
                <w:bCs/>
                <w:color w:val="3057B9"/>
                <w:sz w:val="32"/>
                <w:rtl w:val="off"/>
              </w:rPr>
              <w:t>ã</w:t>
            </w:r>
            <w:r>
              <w:rPr>
                <w:lang w:val="vi-VN"/>
                <w:rFonts w:ascii="Times New Roman" w:eastAsia="Times New Roman" w:hAnsi="Times New Roman"/>
                <w:b/>
                <w:bCs/>
                <w:color w:val="3057B9"/>
                <w:sz w:val="32"/>
              </w:rPr>
              <w:t>n cách</w:t>
            </w:r>
            <w:r>
              <w:rPr>
                <w:lang w:val="vi-VN"/>
                <w:rFonts w:ascii="Times New Roman" w:eastAsia="Times New Roman" w:hAnsi="Times New Roman"/>
                <w:b/>
                <w:bCs/>
                <w:color w:val="3057B9"/>
                <w:sz w:val="32"/>
              </w:rPr>
              <w:t xml:space="preserve"> xã hội</w:t>
            </w:r>
            <w:r>
              <w:rPr>
                <w:lang w:val="vi-VN"/>
                <w:rFonts w:ascii="Times New Roman" w:eastAsia="Times New Roman" w:hAnsi="Times New Roman"/>
                <w:b/>
                <w:bCs/>
                <w:color w:val="3057B9"/>
                <w:sz w:val="32"/>
              </w:rPr>
              <w:t xml:space="preserve"> cấ</w:t>
            </w:r>
            <w:r>
              <w:rPr>
                <w:lang w:val="vi-VN"/>
                <w:rFonts w:ascii="Times New Roman" w:eastAsia="Times New Roman" w:hAnsi="Times New Roman"/>
                <w:b/>
                <w:bCs/>
                <w:color w:val="3057B9"/>
                <w:sz w:val="32"/>
              </w:rPr>
              <w:t>p</w:t>
            </w:r>
            <w:r>
              <w:rPr>
                <w:lang w:val="vi-VN" w:eastAsia="ko-KR"/>
                <w:rFonts w:ascii="Times New Roman" w:eastAsia="Times New Roman" w:hAnsi="Times New Roman"/>
                <w:b/>
                <w:bCs/>
                <w:color w:val="3057B9"/>
                <w:sz w:val="32"/>
                <w:rtl w:val="off"/>
              </w:rPr>
              <w:t xml:space="preserve"> độ </w:t>
            </w:r>
            <w:r>
              <w:rPr>
                <w:lang w:val="vi-VN"/>
                <w:rFonts w:ascii="Times New Roman" w:eastAsia="Times New Roman" w:hAnsi="Times New Roman"/>
                <w:b/>
                <w:bCs/>
                <w:color w:val="3057B9"/>
                <w:sz w:val="32"/>
              </w:rPr>
              <w:t>2</w:t>
            </w:r>
            <w:r>
              <w:rPr>
                <w:lang w:val="vi-VN"/>
                <w:rFonts w:ascii="Times New Roman" w:eastAsia="Times New Roman" w:hAnsi="Times New Roman"/>
                <w:b/>
                <w:bCs/>
                <w:color w:val="000000"/>
                <w:sz w:val="32"/>
              </w:rPr>
              <w:t xml:space="preserve"> </w:t>
            </w:r>
            <w:r>
              <w:rPr>
                <w:lang w:val="vi-VN" w:eastAsia="ko-KR"/>
                <w:rFonts w:ascii="Times New Roman" w:eastAsia="Times New Roman" w:hAnsi="Times New Roman"/>
                <w:b/>
                <w:bCs/>
                <w:color w:val="000000"/>
                <w:sz w:val="32"/>
                <w:rtl w:val="off"/>
              </w:rPr>
              <w:t>k</w:t>
            </w:r>
            <w:r>
              <w:rPr>
                <w:lang w:val="vi-VN"/>
                <w:rFonts w:ascii="Times New Roman" w:eastAsia="Times New Roman" w:hAnsi="Times New Roman"/>
                <w:b/>
                <w:bCs/>
                <w:color w:val="000000"/>
                <w:sz w:val="32"/>
              </w:rPr>
              <w:t xml:space="preserve">hu vực 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color w:val="000000"/>
              </w:rPr>
            </w:pPr>
            <w:r>
              <w:rPr>
                <w:lang w:val="vi-VN"/>
                <w:rFonts w:ascii="Times New Roman" w:eastAsia="Times New Roman" w:hAnsi="Times New Roman"/>
                <w:b/>
                <w:bCs/>
                <w:color w:val="000000"/>
                <w:sz w:val="32"/>
              </w:rPr>
              <w:t xml:space="preserve">Seoul. Gyeonggi </w:t>
            </w:r>
          </w:p>
          <w:p>
            <w:pPr>
              <w:jc w:val="center"/>
              <w:rPr>
                <w:lang w:val="vi-VN"/>
                <w:rFonts w:ascii="Times New Roman" w:eastAsia="Times New Roman" w:hAnsi="Times New Roman"/>
                <w:sz w:val="32"/>
              </w:rPr>
            </w:pPr>
          </w:p>
        </w:tc>
      </w:tr>
      <w:tr>
        <w:trPr>
          <w:trHeight w:val="407" w:hRule="atLeast"/>
        </w:trPr>
        <w:tc>
          <w:tcPr>
            <w:tcW w:w="768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서울시와 경기도의 주민들께서는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앞으로 </w:t>
            </w:r>
            <w:r>
              <w:rPr>
                <w:b/>
                <w:sz w:val="24"/>
                <w:highlight w:val="cyan"/>
              </w:rPr>
              <w:t>2</w:t>
            </w:r>
            <w:r>
              <w:rPr>
                <w:rFonts w:hint="eastAsia"/>
                <w:b/>
                <w:sz w:val="24"/>
                <w:highlight w:val="cyan"/>
              </w:rPr>
              <w:t>주간은 모임이나 외출을 삼가</w:t>
            </w:r>
            <w:r>
              <w:rPr>
                <w:rFonts w:hint="eastAsia"/>
                <w:sz w:val="24"/>
                <w:highlight w:val="cyan"/>
              </w:rPr>
              <w:t>시고</w:t>
            </w:r>
            <w:r>
              <w:rPr>
                <w:rFonts w:hint="eastAsia"/>
                <w:sz w:val="24"/>
              </w:rPr>
              <w:t>,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꼭 필요한 외출 외에는 </w:t>
            </w:r>
            <w:r>
              <w:rPr>
                <w:rFonts w:hint="eastAsia"/>
                <w:b/>
                <w:sz w:val="24"/>
                <w:highlight w:val="cyan"/>
              </w:rPr>
              <w:t>집에 머물러 주실 것을 부탁</w:t>
            </w:r>
            <w:r>
              <w:rPr>
                <w:rFonts w:hint="eastAsia"/>
                <w:sz w:val="24"/>
                <w:highlight w:val="cyan"/>
              </w:rPr>
              <w:t>드립니다.</w:t>
            </w:r>
          </w:p>
        </w:tc>
        <w:tc>
          <w:tcPr>
            <w:tcW w:w="7688" w:type="dxa"/>
          </w:tcPr>
          <w:p>
            <w:pPr>
              <w:jc w:val="center"/>
              <w:rPr>
                <w:lang w:val="vi-VN"/>
                <w:rFonts w:ascii="Times New Roman" w:eastAsia="Times New Roman" w:hAnsi="Times New Roman"/>
                <w:sz w:val="22"/>
              </w:rPr>
            </w:pPr>
            <w:r>
              <w:rPr>
                <w:lang w:val="vi-VN"/>
                <w:rFonts w:ascii="Times New Roman" w:eastAsia="Times New Roman" w:hAnsi="Times New Roman"/>
                <w:sz w:val="22"/>
              </w:rPr>
              <w:t xml:space="preserve">  </w:t>
            </w:r>
          </w:p>
          <w:p>
            <w:pPr>
              <w:jc w:val="center"/>
              <w:rPr>
                <w:lang w:val="vi-VN"/>
                <w:rFonts w:ascii="Times New Roman" w:eastAsia="Times New Roman" w:hAnsi="Times New Roman" w:hint="default"/>
                <w:sz w:val="22"/>
              </w:rPr>
            </w:pPr>
            <w:r>
              <w:rPr>
                <w:lang w:val="vi-VN"/>
                <w:rFonts w:ascii="Times New Roman" w:eastAsia="Times New Roman" w:hAnsi="Times New Roman"/>
                <w:sz w:val="22"/>
              </w:rPr>
              <w:t xml:space="preserve"> 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>Yêu cầu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 xml:space="preserve"> </w:t>
            </w:r>
            <w:r>
              <w:rPr>
                <w:lang w:val="vi-VN" w:eastAsia="ko-KR"/>
                <w:rFonts w:ascii="Times New Roman" w:eastAsia="Times New Roman" w:hAnsi="Times New Roman"/>
                <w:sz w:val="22"/>
                <w:rtl w:val="off"/>
              </w:rPr>
              <w:t>nhân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 xml:space="preserve"> dân Thành phố Seoul và Gyeonggi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 xml:space="preserve"> </w:t>
            </w:r>
            <w:r>
              <w:rPr>
                <w:lang w:val="vi-VN"/>
                <w:rFonts w:ascii="Times New Roman" w:eastAsia="Times New Roman" w:hAnsi="Times New Roman"/>
                <w:sz w:val="22"/>
                <w:highlight w:val="cyan"/>
              </w:rPr>
              <w:t>hãy cẩn trọng khi ra ngoài hoặc tụ tập trong 2 tuần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 xml:space="preserve"> tới , </w:t>
            </w:r>
            <w:r>
              <w:rPr>
                <w:lang w:val="vi-VN" w:eastAsia="ko-KR"/>
                <w:rFonts w:ascii="Times New Roman" w:eastAsia="Times New Roman" w:hAnsi="Times New Roman"/>
                <w:sz w:val="22"/>
                <w:rtl w:val="off"/>
              </w:rPr>
              <w:t xml:space="preserve">trừ trường hợp 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 xml:space="preserve">nhất thiết phải </w:t>
            </w:r>
            <w:r>
              <w:rPr>
                <w:lang w:val="vi-VN" w:eastAsia="ko-KR"/>
                <w:rFonts w:ascii="Times New Roman" w:eastAsia="Times New Roman" w:hAnsi="Times New Roman"/>
                <w:sz w:val="22"/>
                <w:rtl w:val="off"/>
              </w:rPr>
              <w:t xml:space="preserve">đi 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>ra ngoài</w:t>
            </w:r>
            <w:r>
              <w:rPr>
                <w:lang w:val="vi-VN" w:eastAsia="ko-KR"/>
                <w:rFonts w:ascii="Times New Roman" w:eastAsia="Times New Roman" w:hAnsi="Times New Roman"/>
                <w:sz w:val="22"/>
                <w:rtl w:val="off"/>
              </w:rPr>
              <w:t xml:space="preserve"> còn lại </w:t>
            </w:r>
            <w:r>
              <w:rPr>
                <w:lang w:val="vi-VN"/>
                <w:rFonts w:ascii="Times New Roman" w:eastAsia="Times New Roman" w:hAnsi="Times New Roman"/>
                <w:sz w:val="22"/>
                <w:highlight w:val="cyan"/>
              </w:rPr>
              <w:t>xin</w:t>
            </w:r>
            <w:r>
              <w:rPr>
                <w:lang w:val="vi-VN"/>
                <w:rFonts w:ascii="Times New Roman" w:eastAsia="Times New Roman" w:hAnsi="Times New Roman"/>
                <w:sz w:val="22"/>
                <w:highlight w:val="cyan"/>
              </w:rPr>
              <w:t xml:space="preserve"> hãy ở nhà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>.</w:t>
            </w:r>
          </w:p>
        </w:tc>
      </w:tr>
      <w:tr>
        <w:trPr>
          <w:trHeight w:val="389" w:hRule="atLeast"/>
        </w:trPr>
        <w:tc>
          <w:tcPr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</w:pPr>
            <w:r>
              <w:rPr>
                <w:rFonts w:hint="eastAsia"/>
                <w:sz w:val="22"/>
              </w:rPr>
              <w:t>집합</w:t>
            </w:r>
            <w:r>
              <w:rPr>
                <w:rFonts w:asciiTheme="minorEastAsia" w:hAnsiTheme="minorEastAsia"/>
                <w:sz w:val="22"/>
              </w:rPr>
              <w:t>·</w:t>
            </w:r>
            <w:r>
              <w:rPr>
                <w:rFonts w:hint="eastAsia"/>
                <w:sz w:val="22"/>
              </w:rPr>
              <w:t>모임</w:t>
            </w:r>
            <w:r>
              <w:rPr>
                <w:rFonts w:asciiTheme="minorEastAsia" w:hAnsiTheme="minorEastAsia"/>
                <w:sz w:val="22"/>
              </w:rPr>
              <w:t>·행사</w:t>
            </w:r>
            <w:r>
              <w:rPr>
                <w:rFonts w:asciiTheme="minorEastAsia" w:hAnsiTheme="minorEastAsia"/>
                <w:b/>
                <w:sz w:val="22"/>
              </w:rPr>
              <w:t>*</w:t>
            </w:r>
            <w:r>
              <w:rPr>
                <w:rFonts w:asciiTheme="minorEastAsia" w:hAnsiTheme="minorEastAsia"/>
                <w:sz w:val="22"/>
              </w:rPr>
              <w:t xml:space="preserve"> 자제 권고 </w:t>
            </w:r>
            <w:r>
              <w:rPr>
                <w:rFonts w:asciiTheme="minorEastAsia" w:hAnsiTheme="minorEastAsia"/>
                <w:b/>
                <w:color w:val="0070C0"/>
              </w:rPr>
              <w:t>*실내 50인, 실외 100인 이상</w:t>
            </w:r>
          </w:p>
        </w:tc>
        <w:tc>
          <w:tcPr>
            <w:tcW w:w="7688" w:type="dxa"/>
          </w:tcPr>
          <w:p>
            <w:pPr>
              <w:rPr>
                <w:lang w:val="vi-VN"/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 w:hint="eastAsia"/>
                <w:sz w:val="22"/>
              </w:rPr>
              <w:t>1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>.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 xml:space="preserve"> Khuyến cáo 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 xml:space="preserve">hạn chế 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>t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>ụ tập. hội họp. lễ hội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 xml:space="preserve"> </w:t>
            </w:r>
            <w:r>
              <w:rPr>
                <w:lang w:val="vi-VN"/>
                <w:rFonts w:ascii="Times New Roman" w:eastAsia="Times New Roman" w:hAnsi="Times New Roman"/>
                <w:b/>
                <w:bCs/>
                <w:color w:val="0070C0"/>
                <w:sz w:val="22"/>
              </w:rPr>
              <w:t>*</w:t>
            </w:r>
            <w:r>
              <w:rPr>
                <w:lang w:val="vi-VN" w:eastAsia="ko-KR"/>
                <w:rFonts w:ascii="Times New Roman" w:eastAsia="Times New Roman" w:hAnsi="Times New Roman"/>
                <w:b/>
                <w:bCs/>
                <w:color w:val="0070C0"/>
                <w:sz w:val="22"/>
                <w:rtl w:val="off"/>
              </w:rPr>
              <w:t xml:space="preserve"> </w:t>
            </w:r>
            <w:r>
              <w:rPr>
                <w:lang w:val="vi-VN"/>
                <w:rFonts w:ascii="Times New Roman" w:eastAsia="Times New Roman" w:hAnsi="Times New Roman"/>
                <w:b/>
                <w:bCs/>
                <w:color w:val="0070C0"/>
                <w:sz w:val="22"/>
              </w:rPr>
              <w:t xml:space="preserve">trong nhà </w:t>
            </w:r>
            <w:r>
              <w:rPr>
                <w:lang w:val="vi-VN" w:eastAsia="ko-KR"/>
                <w:rFonts w:ascii="Times New Roman" w:eastAsia="Times New Roman" w:hAnsi="Times New Roman"/>
                <w:b/>
                <w:bCs/>
                <w:color w:val="0070C0"/>
                <w:sz w:val="22"/>
                <w:rtl w:val="off"/>
              </w:rPr>
              <w:t xml:space="preserve">trên </w:t>
            </w:r>
            <w:r>
              <w:rPr>
                <w:lang w:val="vi-VN"/>
                <w:rFonts w:ascii="Times New Roman" w:eastAsia="Times New Roman" w:hAnsi="Times New Roman"/>
                <w:b/>
                <w:bCs/>
                <w:color w:val="0070C0"/>
                <w:sz w:val="22"/>
              </w:rPr>
              <w:t xml:space="preserve">50 người, </w:t>
            </w:r>
            <w:r>
              <w:rPr>
                <w:lang w:val="vi-VN" w:eastAsia="ko-KR"/>
                <w:rFonts w:ascii="Times New Roman" w:eastAsia="Times New Roman" w:hAnsi="Times New Roman"/>
                <w:b/>
                <w:bCs/>
                <w:color w:val="0070C0"/>
                <w:sz w:val="22"/>
                <w:rtl w:val="off"/>
              </w:rPr>
              <w:t>ở</w:t>
            </w:r>
            <w:r>
              <w:rPr>
                <w:lang w:val="vi-VN"/>
                <w:rFonts w:ascii="Times New Roman" w:eastAsia="Times New Roman" w:hAnsi="Times New Roman"/>
                <w:b/>
                <w:bCs/>
                <w:color w:val="0070C0"/>
                <w:sz w:val="22"/>
              </w:rPr>
              <w:t xml:space="preserve"> ngoài trời</w:t>
            </w:r>
            <w:r>
              <w:rPr>
                <w:lang w:val="vi-VN"/>
                <w:rFonts w:ascii="Times New Roman" w:eastAsia="Times New Roman" w:hAnsi="Times New Roman"/>
                <w:b/>
                <w:bCs/>
                <w:color w:val="0070C0"/>
                <w:sz w:val="22"/>
              </w:rPr>
              <w:t xml:space="preserve"> </w:t>
            </w:r>
            <w:r>
              <w:rPr>
                <w:lang w:val="vi-VN" w:eastAsia="ko-KR"/>
                <w:rFonts w:ascii="Times New Roman" w:eastAsia="Times New Roman" w:hAnsi="Times New Roman"/>
                <w:b/>
                <w:bCs/>
                <w:color w:val="0070C0"/>
                <w:sz w:val="22"/>
                <w:rtl w:val="off"/>
              </w:rPr>
              <w:t>trên</w:t>
            </w:r>
            <w:r>
              <w:rPr>
                <w:lang w:val="vi-VN"/>
                <w:rFonts w:ascii="Times New Roman" w:eastAsia="Times New Roman" w:hAnsi="Times New Roman"/>
                <w:b/>
                <w:bCs/>
                <w:color w:val="0070C0"/>
                <w:sz w:val="22"/>
              </w:rPr>
              <w:t xml:space="preserve"> 100 người</w:t>
            </w:r>
          </w:p>
        </w:tc>
      </w:tr>
      <w:tr>
        <w:trPr>
          <w:trHeight w:val="407" w:hRule="atLeast"/>
        </w:trPr>
        <w:tc>
          <w:tcPr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</w:pPr>
            <w:r>
              <w:rPr>
                <w:rFonts w:hint="eastAsia"/>
                <w:sz w:val="22"/>
              </w:rPr>
              <w:t>클럽 등 일부 고위험시설 추가 방역 수칙 의무화</w:t>
            </w:r>
          </w:p>
        </w:tc>
        <w:tc>
          <w:tcPr>
            <w:tcW w:w="7688" w:type="dxa"/>
          </w:tcPr>
          <w:p>
            <w:pPr>
              <w:rPr>
                <w:lang w:val="vi-VN"/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 w:hint="eastAsia"/>
                <w:sz w:val="22"/>
              </w:rPr>
              <w:t>2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>.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 xml:space="preserve"> </w:t>
            </w:r>
            <w:r>
              <w:rPr>
                <w:lang w:val="vi-VN"/>
                <w:rFonts w:ascii="Times New Roman" w:eastAsia="Times New Roman" w:hAnsi="Times New Roman"/>
                <w:sz w:val="22"/>
                <w:szCs w:val="22"/>
              </w:rPr>
              <w:t xml:space="preserve">Bắt buộc </w:t>
            </w:r>
            <w:r>
              <w:rPr>
                <w:lang w:val="vi-VN"/>
                <w:rFonts w:ascii="Times New Roman" w:eastAsia="Times New Roman" w:hAnsi="Times New Roman"/>
                <w:sz w:val="22"/>
                <w:szCs w:val="22"/>
              </w:rPr>
              <w:t>một số cơ sở</w:t>
            </w:r>
            <w:r>
              <w:rPr>
                <w:lang w:val="vi-VN"/>
                <w:rFonts w:ascii="Times New Roman" w:eastAsia="Times New Roman" w:hAnsi="Times New Roman"/>
                <w:sz w:val="22"/>
                <w:szCs w:val="22"/>
              </w:rPr>
              <w:t xml:space="preserve"> có nguy hiểm</w:t>
            </w:r>
            <w:r>
              <w:rPr>
                <w:lang w:val="vi-VN"/>
                <w:rFonts w:ascii="Times New Roman" w:eastAsia="Times New Roman" w:hAnsi="Times New Roman"/>
                <w:sz w:val="22"/>
                <w:szCs w:val="22"/>
              </w:rPr>
              <w:t xml:space="preserve"> cao như câu lạc bộ..v..v. bổ sung</w:t>
            </w:r>
            <w:r>
              <w:rPr>
                <w:lang w:val="vi-VN"/>
                <w:rFonts w:ascii="Times New Roman" w:eastAsia="Times New Roman" w:hAnsi="Times New Roman"/>
                <w:sz w:val="22"/>
                <w:szCs w:val="22"/>
              </w:rPr>
              <w:t xml:space="preserve"> việc</w:t>
            </w:r>
            <w:r>
              <w:rPr>
                <w:lang w:val="vi-VN"/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>
              <w:rPr>
                <w:lang w:val="vi-VN"/>
                <w:rFonts w:ascii="Times New Roman" w:eastAsia="Times New Roman" w:hAnsi="Times New Roman"/>
                <w:sz w:val="22"/>
                <w:szCs w:val="22"/>
              </w:rPr>
              <w:t xml:space="preserve">tuân thủ quy định phòng dịch </w:t>
            </w:r>
          </w:p>
        </w:tc>
      </w:tr>
      <w:tr>
        <w:trPr>
          <w:trHeight w:val="407" w:hRule="atLeast"/>
        </w:trPr>
        <w:tc>
          <w:tcPr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위험도가 높은 다중이용시설</w:t>
            </w:r>
            <w:r>
              <w:rPr>
                <w:rFonts w:hint="eastAsia"/>
                <w:b/>
                <w:color w:val="0070C0"/>
                <w:sz w:val="22"/>
              </w:rPr>
              <w:t>*</w:t>
            </w:r>
            <w:r>
              <w:rPr>
                <w:rFonts w:hint="eastAsia"/>
                <w:sz w:val="22"/>
              </w:rPr>
              <w:t xml:space="preserve"> 핵심 방역수칙 준수 의무화</w:t>
            </w:r>
          </w:p>
          <w:p>
            <w:pPr>
              <w:pStyle w:val="a4"/>
              <w:ind w:leftChars="0" w:left="760"/>
              <w:rPr>
                <w:b/>
              </w:rPr>
            </w:pPr>
            <w:r>
              <w:rPr>
                <w:b/>
                <w:color w:val="0070C0"/>
              </w:rPr>
              <w:t>*</w:t>
            </w:r>
            <w:r>
              <w:rPr>
                <w:rFonts w:hint="eastAsia"/>
                <w:b/>
                <w:color w:val="0070C0"/>
              </w:rPr>
              <w:t>학원,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rFonts w:hint="eastAsia"/>
                <w:b/>
                <w:color w:val="0070C0"/>
              </w:rPr>
              <w:t>결혼식장,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rFonts w:hint="eastAsia"/>
                <w:b/>
                <w:color w:val="0070C0"/>
              </w:rPr>
              <w:t>장례식장,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rFonts w:hint="eastAsia"/>
                <w:b/>
                <w:color w:val="0070C0"/>
              </w:rPr>
              <w:t>영화관,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rFonts w:hint="eastAsia"/>
                <w:b/>
                <w:color w:val="0070C0"/>
              </w:rPr>
              <w:t xml:space="preserve">목욕탕 등 </w:t>
            </w:r>
          </w:p>
        </w:tc>
        <w:tc>
          <w:tcPr>
            <w:tcW w:w="7688" w:type="dxa"/>
          </w:tcPr>
          <w:p>
            <w:pPr>
              <w:rPr>
                <w:lang w:val="vi-VN"/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 w:hint="eastAsia"/>
                <w:sz w:val="22"/>
              </w:rPr>
              <w:t>3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>.</w:t>
            </w:r>
            <w:r>
              <w:rPr>
                <w:lang w:val="vi-VN" w:eastAsia="ko-KR"/>
                <w:rFonts w:ascii="Times New Roman" w:eastAsia="Times New Roman" w:hAnsi="Times New Roman"/>
                <w:sz w:val="22"/>
                <w:rtl w:val="off"/>
              </w:rPr>
              <w:t xml:space="preserve"> Bắt buộc tuân thủ các quy tắc phòng dịch chủ yếu ở các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 xml:space="preserve"> 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>cơ sở sử dụng nhiều lần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 xml:space="preserve"> </w:t>
            </w:r>
            <w:r>
              <w:rPr>
                <w:lang w:val="vi-VN"/>
                <w:rFonts w:ascii="Times New Roman" w:eastAsia="Times New Roman" w:hAnsi="Times New Roman"/>
                <w:sz w:val="22"/>
                <w:szCs w:val="22"/>
              </w:rPr>
              <w:t>có nguy hiểm</w:t>
            </w:r>
            <w:r>
              <w:rPr>
                <w:lang w:val="vi-VN"/>
                <w:rFonts w:ascii="Times New Roman" w:eastAsia="Times New Roman" w:hAnsi="Times New Roman"/>
                <w:sz w:val="22"/>
                <w:szCs w:val="22"/>
              </w:rPr>
              <w:t xml:space="preserve"> cao</w:t>
            </w:r>
            <w:r>
              <w:rPr>
                <w:lang w:val="vi-VN" w:eastAsia="ko-KR"/>
                <w:rFonts w:ascii="Times New Roman" w:eastAsia="Times New Roman" w:hAnsi="Times New Roman"/>
                <w:sz w:val="22"/>
                <w:szCs w:val="22"/>
                <w:rtl w:val="off"/>
              </w:rPr>
              <w:t xml:space="preserve"> 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>như</w:t>
            </w:r>
            <w:r>
              <w:rPr>
                <w:lang w:val="vi-VN"/>
                <w:rFonts w:ascii="Times New Roman" w:eastAsia="Times New Roman" w:hAnsi="Times New Roman"/>
                <w:b/>
                <w:bCs/>
                <w:sz w:val="22"/>
              </w:rPr>
              <w:t xml:space="preserve"> </w:t>
            </w:r>
            <w:r>
              <w:rPr>
                <w:lang w:val="vi-VN"/>
                <w:rFonts w:ascii="Times New Roman" w:eastAsia="Times New Roman" w:hAnsi="Times New Roman"/>
                <w:b/>
                <w:bCs/>
                <w:color w:val="0070C0"/>
                <w:sz w:val="22"/>
              </w:rPr>
              <w:t xml:space="preserve">* </w:t>
            </w:r>
            <w:r>
              <w:rPr>
                <w:lang w:val="vi-VN" w:eastAsia="ko-KR"/>
                <w:rFonts w:ascii="Times New Roman" w:eastAsia="Times New Roman" w:hAnsi="Times New Roman"/>
                <w:b/>
                <w:bCs/>
                <w:color w:val="0070C0"/>
                <w:sz w:val="22"/>
                <w:rtl w:val="off"/>
              </w:rPr>
              <w:t>Trung tâm học thêm</w:t>
            </w:r>
            <w:r>
              <w:rPr>
                <w:lang w:val="vi-VN"/>
                <w:rFonts w:ascii="Times New Roman" w:eastAsia="Times New Roman" w:hAnsi="Times New Roman"/>
                <w:b/>
                <w:bCs/>
                <w:color w:val="0070C0"/>
                <w:sz w:val="22"/>
              </w:rPr>
              <w:t>, nhà cưới, nhà tang lễ, rạp chiếu phim, nhà tắm hơi</w:t>
            </w:r>
            <w:r>
              <w:rPr>
                <w:lang w:val="vi-VN" w:eastAsia="ko-KR"/>
                <w:rFonts w:ascii="Times New Roman" w:eastAsia="Times New Roman" w:hAnsi="Times New Roman"/>
                <w:b/>
                <w:bCs/>
                <w:color w:val="0070C0"/>
                <w:sz w:val="22"/>
                <w:rtl w:val="off"/>
              </w:rPr>
              <w:t xml:space="preserve"> </w:t>
            </w:r>
            <w:r>
              <w:rPr>
                <w:lang w:val="vi-VN"/>
                <w:rFonts w:ascii="Times New Roman" w:eastAsia="Times New Roman" w:hAnsi="Times New Roman"/>
                <w:b/>
                <w:bCs/>
                <w:color w:val="0070C0"/>
                <w:sz w:val="22"/>
              </w:rPr>
              <w:t>v..v</w:t>
            </w:r>
          </w:p>
        </w:tc>
      </w:tr>
      <w:tr>
        <w:trPr>
          <w:trHeight w:val="407" w:hRule="atLeast"/>
        </w:trPr>
        <w:tc>
          <w:tcPr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실내 국공립시설 이용인원 제한</w:t>
            </w:r>
          </w:p>
        </w:tc>
        <w:tc>
          <w:tcPr>
            <w:tcW w:w="7688" w:type="dxa"/>
          </w:tcPr>
          <w:p>
            <w:pPr>
              <w:rPr>
                <w:lang w:val="vi-VN"/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 w:hint="eastAsia"/>
                <w:sz w:val="22"/>
              </w:rPr>
              <w:t>4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>.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 xml:space="preserve"> Hạn chế số lượng người sử dụng các cơ sở công lập 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 xml:space="preserve">có 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 xml:space="preserve">sinh hoạt trong nhà </w:t>
            </w:r>
          </w:p>
        </w:tc>
      </w:tr>
      <w:tr>
        <w:trPr>
          <w:trHeight w:val="389" w:hRule="atLeast"/>
        </w:trPr>
        <w:tc>
          <w:tcPr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스포츠 행사 무관중 경기 전환</w:t>
            </w:r>
          </w:p>
        </w:tc>
        <w:tc>
          <w:tcPr>
            <w:tcW w:w="7688" w:type="dxa"/>
          </w:tcPr>
          <w:p>
            <w:pPr>
              <w:rPr>
                <w:lang w:val="vi-VN"/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>.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 xml:space="preserve"> Chuyển các trận 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 xml:space="preserve">thi 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 xml:space="preserve">đấu thể thao sang hình thức không có khán giả </w:t>
            </w:r>
          </w:p>
        </w:tc>
      </w:tr>
      <w:tr>
        <w:trPr>
          <w:trHeight w:val="407" w:hRule="atLeast"/>
        </w:trPr>
        <w:tc>
          <w:tcPr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</w:pPr>
            <w:r>
              <w:rPr>
                <w:rFonts w:hint="eastAsia"/>
                <w:sz w:val="22"/>
              </w:rPr>
              <w:t xml:space="preserve">학교 원격수업 전환 권고 </w:t>
            </w:r>
            <w:r>
              <w:rPr>
                <w:rFonts w:hint="eastAsia"/>
                <w:b/>
                <w:color w:val="0070C0"/>
              </w:rPr>
              <w:t>집단발생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b/>
                <w:color w:val="0070C0"/>
              </w:rPr>
              <w:t>지속 발생한 시</w:t>
            </w:r>
            <w:r>
              <w:rPr>
                <w:rFonts w:asciiTheme="minorEastAsia" w:hAnsiTheme="minorEastAsia"/>
                <w:b/>
                <w:color w:val="0070C0"/>
              </w:rPr>
              <w:t>·군·구</w:t>
            </w:r>
          </w:p>
        </w:tc>
        <w:tc>
          <w:tcPr>
            <w:tcW w:w="7688" w:type="dxa"/>
          </w:tcPr>
          <w:p>
            <w:pPr>
              <w:rPr>
                <w:rFonts w:ascii="Times New Roman" w:eastAsia="Times New Roman" w:hAnsi="Times New Roman" w:hint="default"/>
                <w:sz w:val="22"/>
              </w:rPr>
            </w:pPr>
            <w:r>
              <w:rPr>
                <w:rFonts w:ascii="Times New Roman" w:eastAsia="Times New Roman" w:hAnsi="Times New Roman" w:hint="eastAsia"/>
                <w:sz w:val="22"/>
              </w:rPr>
              <w:t>6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>.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 xml:space="preserve"> 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>Khuyến nghị</w:t>
            </w:r>
            <w:r>
              <w:rPr>
                <w:lang w:val="vi-VN"/>
                <w:rFonts w:ascii="Times New Roman" w:eastAsia="Times New Roman" w:hAnsi="Times New Roman" w:cs="Arial"/>
                <w:sz w:val="22"/>
              </w:rPr>
              <w:t xml:space="preserve"> các trường học ở</w:t>
            </w:r>
            <w:r>
              <w:rPr>
                <w:rFonts w:ascii="Times New Roman" w:eastAsia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eastAsia="Times New Roman" w:hAnsi="Times New Roman" w:hint="eastAsia"/>
                <w:b/>
                <w:bCs/>
                <w:color w:val="0070C0"/>
                <w:sz w:val="22"/>
              </w:rPr>
              <w:t>khu</w:t>
            </w:r>
            <w:r>
              <w:rPr>
                <w:rFonts w:ascii="Times New Roman" w:eastAsia="Times New Roman" w:hAnsi="Times New Roman" w:hint="eastAsia"/>
                <w:b/>
                <w:bCs/>
                <w:color w:val="0070C0"/>
                <w:sz w:val="22"/>
              </w:rPr>
              <w:t xml:space="preserve"> </w:t>
            </w:r>
            <w:r>
              <w:rPr>
                <w:rFonts w:ascii="Times New Roman" w:eastAsia="Times New Roman" w:hAnsi="Times New Roman" w:hint="eastAsia"/>
                <w:b/>
                <w:bCs/>
                <w:color w:val="0070C0"/>
                <w:sz w:val="22"/>
              </w:rPr>
              <w:t>v</w:t>
            </w:r>
            <w:r>
              <w:rPr>
                <w:rFonts w:ascii="Times New Roman" w:eastAsia="Times New Roman" w:hAnsi="Times New Roman" w:cs="Calibri"/>
                <w:b/>
                <w:bCs/>
                <w:color w:val="0070C0"/>
                <w:sz w:val="22"/>
              </w:rPr>
              <w:t>ự</w:t>
            </w:r>
            <w:r>
              <w:rPr>
                <w:rFonts w:ascii="Times New Roman" w:eastAsia="Times New Roman" w:hAnsi="Times New Roman" w:hint="eastAsia"/>
                <w:b/>
                <w:bCs/>
                <w:color w:val="0070C0"/>
                <w:sz w:val="22"/>
              </w:rPr>
              <w:t>c</w:t>
            </w:r>
            <w:r>
              <w:rPr>
                <w:rFonts w:ascii="Times New Roman" w:eastAsia="Times New Roman" w:hAnsi="Times New Roman" w:hint="eastAsia"/>
                <w:b/>
                <w:bCs/>
                <w:color w:val="0070C0"/>
                <w:sz w:val="22"/>
              </w:rPr>
              <w:t xml:space="preserve"> </w:t>
            </w:r>
            <w:r>
              <w:rPr>
                <w:lang w:val="vi-VN"/>
                <w:rFonts w:ascii="Times New Roman" w:eastAsia="Times New Roman" w:hAnsi="Times New Roman"/>
                <w:b/>
                <w:bCs/>
                <w:color w:val="0070C0"/>
                <w:sz w:val="22"/>
              </w:rPr>
              <w:t>quận, huyện, thành phố liên tiế</w:t>
            </w:r>
            <w:r>
              <w:rPr>
                <w:lang w:val="vi-VN"/>
                <w:rFonts w:ascii="Times New Roman" w:eastAsia="Times New Roman" w:hAnsi="Times New Roman"/>
                <w:b/>
                <w:bCs/>
                <w:color w:val="0070C0"/>
                <w:sz w:val="22"/>
              </w:rPr>
              <w:t>p phát sinh</w:t>
            </w:r>
            <w:r>
              <w:rPr>
                <w:lang w:val="vi-VN"/>
                <w:rFonts w:ascii="Times New Roman" w:eastAsia="Times New Roman" w:hAnsi="Times New Roman"/>
                <w:b/>
                <w:bCs/>
                <w:color w:val="0070C0"/>
                <w:sz w:val="22"/>
              </w:rPr>
              <w:t xml:space="preserve"> bùng phát</w:t>
            </w:r>
            <w:r>
              <w:rPr>
                <w:lang w:val="vi-VN"/>
                <w:rFonts w:ascii="Times New Roman" w:eastAsia="Times New Roman" w:hAnsi="Times New Roman"/>
                <w:b/>
                <w:bCs/>
                <w:color w:val="0070C0"/>
                <w:sz w:val="22"/>
              </w:rPr>
              <w:t xml:space="preserve"> dịch</w:t>
            </w:r>
            <w:r>
              <w:rPr>
                <w:lang w:val="vi-VN"/>
                <w:rFonts w:ascii="Times New Roman" w:eastAsia="Times New Roman" w:hAnsi="Times New Roman"/>
                <w:b/>
                <w:bCs/>
                <w:color w:val="0070C0"/>
                <w:sz w:val="22"/>
              </w:rPr>
              <w:t xml:space="preserve"> tập thể</w:t>
            </w:r>
            <w:r>
              <w:rPr>
                <w:lang w:val="vi-VN"/>
                <w:rFonts w:ascii="Times New Roman" w:eastAsia="Times New Roman" w:hAnsi="Times New Roman"/>
                <w:color w:val="0070C0"/>
                <w:sz w:val="22"/>
              </w:rPr>
              <w:t xml:space="preserve"> 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 xml:space="preserve">chuyển 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>sang hình thức học từ xa.</w:t>
            </w:r>
            <w:r>
              <w:rPr>
                <w:rFonts w:ascii="Times New Roman" w:eastAsia="Times New Roman" w:hAnsi="Times New Roman" w:hint="eastAsia"/>
                <w:sz w:val="22"/>
              </w:rPr>
              <w:t xml:space="preserve"> </w:t>
            </w:r>
          </w:p>
        </w:tc>
      </w:tr>
      <w:tr>
        <w:trPr>
          <w:trHeight w:val="407" w:hRule="atLeast"/>
        </w:trPr>
        <w:tc>
          <w:tcPr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</w:pPr>
            <w:r>
              <w:rPr>
                <w:rFonts w:hint="eastAsia"/>
                <w:sz w:val="22"/>
              </w:rPr>
              <w:t>기관</w:t>
            </w:r>
            <w:r>
              <w:rPr>
                <w:rFonts w:asciiTheme="minorEastAsia" w:hAnsiTheme="minorEastAsia"/>
                <w:sz w:val="22"/>
              </w:rPr>
              <w:t>·기업 유연·재택근무 등을 통해 근무인원 제한 권고</w:t>
            </w:r>
          </w:p>
        </w:tc>
        <w:tc>
          <w:tcPr>
            <w:tcW w:w="7688" w:type="dxa"/>
          </w:tcPr>
          <w:p>
            <w:pPr>
              <w:rPr>
                <w:lang w:val="vi-VN"/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 w:hint="eastAsia"/>
                <w:sz w:val="22"/>
              </w:rPr>
              <w:t>7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>.</w:t>
            </w:r>
            <w:r>
              <w:rPr>
                <w:rFonts w:ascii="Times New Roman" w:eastAsia="Times New Roman" w:hAnsi="Times New Roman" w:hint="eastAsia"/>
                <w:sz w:val="22"/>
              </w:rPr>
              <w:t xml:space="preserve"> 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 xml:space="preserve">Khuyến nghị hạn chế số lượng nhân viên làm việc tại các cơ quan. 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>xí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 xml:space="preserve"> nghiệp bằng cách thông qua hình thức có thể làm việc</w:t>
            </w:r>
            <w:r>
              <w:rPr>
                <w:lang w:val="vi-VN" w:eastAsia="ko-KR"/>
                <w:rFonts w:ascii="Times New Roman" w:eastAsia="Times New Roman" w:hAnsi="Times New Roman"/>
                <w:sz w:val="22"/>
                <w:rtl w:val="off"/>
              </w:rPr>
              <w:t xml:space="preserve"> linh hoạt</w:t>
            </w:r>
            <w:r>
              <w:rPr>
                <w:lang w:val="vi-VN"/>
                <w:rFonts w:ascii="Times New Roman" w:eastAsia="Times New Roman" w:hAnsi="Times New Roman"/>
                <w:sz w:val="22"/>
              </w:rPr>
              <w:t xml:space="preserve"> tại nhà v..v.. </w:t>
            </w:r>
          </w:p>
        </w:tc>
      </w:tr>
      <w:tr>
        <w:trPr>
          <w:trHeight w:val="407" w:hRule="atLeast"/>
        </w:trPr>
        <w:tc>
          <w:tcPr>
            <w:tcW w:w="7688" w:type="dxa"/>
          </w:tcPr>
          <w:p>
            <w:pPr>
              <w:jc w:val="right"/>
            </w:pPr>
            <w:r>
              <w:rPr>
                <w:lang w:val="ko-KR"/>
                <w:rFonts w:ascii="한컴산뜻돋움" w:eastAsia="한컴산뜻돋움" w:hAnsi="한컴산뜻돋움" w:cs="한컴산뜻돋움"/>
                <w:color w:val="000000"/>
                <w:szCs w:val="20"/>
              </w:rPr>
              <w:t>&lt;이 번역은 다누리콜센터1577-1366에서 하였습니다</w:t>
            </w:r>
            <w:r>
              <w:rPr>
                <w:lang w:val="ko-KR"/>
                <w:rFonts w:ascii="한컴산뜻돋움" w:eastAsia="한컴산뜻돋움" w:hAnsi="한컴산뜻돋움" w:cs="한컴산뜻돋움"/>
                <w:color w:val="000000"/>
                <w:szCs w:val="20"/>
              </w:rPr>
              <w:t>.&gt;</w:t>
            </w:r>
          </w:p>
        </w:tc>
        <w:tc>
          <w:tcPr>
            <w:tcW w:w="7688" w:type="dxa"/>
          </w:tcPr>
          <w:p>
            <w:pPr>
              <w:pStyle w:val="a5"/>
              <w:wordWrap/>
              <w:jc w:val="right"/>
              <w:rPr>
                <w:rFonts w:ascii="Times New Roman" w:eastAsia="Times New Roman" w:hAnsi="Times New Roman" w:hint="default"/>
              </w:rPr>
            </w:pPr>
            <w:r>
              <w:rPr>
                <w:lang w:val="vi-VN"/>
                <w:rFonts w:ascii="Times New Roman" w:eastAsia="Times New Roman" w:hAnsi="Times New Roman"/>
                <w:bCs/>
                <w:sz w:val="22"/>
                <w:szCs w:val="22"/>
              </w:rPr>
              <w:t>&lt;</w:t>
            </w:r>
            <w:r>
              <w:rPr>
                <w:lang w:val="vi-VN" w:eastAsia="ko-KR"/>
                <w:rFonts w:ascii="Times New Roman" w:eastAsia="Times New Roman" w:hAnsi="Times New Roman"/>
                <w:bCs/>
                <w:sz w:val="22"/>
                <w:szCs w:val="22"/>
                <w:rtl w:val="off"/>
              </w:rPr>
              <w:t>Bản</w:t>
            </w:r>
            <w:r>
              <w:rPr>
                <w:lang w:val="vi-VN"/>
                <w:rFonts w:ascii="Times New Roman" w:eastAsia="Times New Roman" w:hAnsi="Times New Roman"/>
                <w:bCs/>
                <w:sz w:val="22"/>
                <w:szCs w:val="22"/>
              </w:rPr>
              <w:t xml:space="preserve"> dịch này được </w:t>
            </w:r>
            <w:r>
              <w:rPr>
                <w:lang w:val="vi-VN" w:eastAsia="ko-KR"/>
                <w:rFonts w:ascii="Times New Roman" w:eastAsia="Times New Roman" w:hAnsi="Times New Roman"/>
                <w:bCs/>
                <w:sz w:val="22"/>
                <w:szCs w:val="22"/>
                <w:rtl w:val="off"/>
              </w:rPr>
              <w:t xml:space="preserve">trung tâm </w:t>
            </w:r>
            <w:r>
              <w:rPr>
                <w:lang w:val="vi-VN"/>
                <w:rFonts w:ascii="Times New Roman" w:eastAsia="Times New Roman" w:hAnsi="Times New Roman"/>
                <w:bCs/>
                <w:sz w:val="22"/>
                <w:szCs w:val="22"/>
              </w:rPr>
              <w:t>DANURI 1577-1366</w:t>
            </w:r>
            <w:r>
              <w:rPr>
                <w:lang w:val="vi-VN" w:eastAsia="ko-KR"/>
                <w:rFonts w:ascii="Times New Roman" w:eastAsia="Times New Roman" w:hAnsi="Times New Roman"/>
                <w:bCs/>
                <w:sz w:val="22"/>
                <w:szCs w:val="22"/>
                <w:rtl w:val="off"/>
              </w:rPr>
              <w:t xml:space="preserve"> thực hiện</w:t>
            </w:r>
            <w:r>
              <w:rPr>
                <w:lang w:val="vi-VN"/>
                <w:rFonts w:ascii="Times New Roman" w:eastAsia="Times New Roman" w:hAnsi="Times New Roman"/>
                <w:bCs/>
                <w:sz w:val="22"/>
                <w:szCs w:val="22"/>
              </w:rPr>
              <w:t xml:space="preserve">.&gt; 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Calibri">
    <w:panose1 w:val="020F0502020204030204"/>
    <w:family w:val="swiss"/>
    <w:charset w:val="00"/>
    <w:notTrueType w:val="false"/>
    <w:sig w:usb0="E4002EFF" w:usb1="C000247B" w:usb2="00000009" w:usb3="00000001" w:csb0="200001FF" w:csb1="00000001"/>
  </w:font>
  <w:font w:name="한컴산뜻돋움">
    <w:panose1 w:val="02000000000000000000"/>
    <w:family w:val="auto"/>
    <w:charset w:val="81"/>
    <w:notTrueType w:val="false"/>
    <w:sig w:usb0="800002A7" w:usb1="39D7FCFB" w:usb2="00000014" w:usb3="00000001" w:csb0="00080001" w:csb1="00000001"/>
  </w:font>
  <w:font w:name="함초롬바탕">
    <w:panose1 w:val="02030604000101010101"/>
    <w:family w:val="modern"/>
    <w:charset w:val="81"/>
    <w:notTrueType w:val="false"/>
    <w:sig w:usb0="F70006FF" w:usb1="19DFFFFF" w:usb2="001BFDD7" w:usb3="00000001" w:csb0="001F01F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12c02ad"/>
    <w:multiLevelType w:val="hybridMultilevel"/>
    <w:tmpl w:val="adf627b4"/>
    <w:lvl w:ilvl="0" w:tplc="863ae514">
      <w:start w:val="1"/>
      <w:lvlText w:val="%1."/>
      <w:lvlJc w:val="left"/>
      <w:pPr>
        <w:ind w:left="501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77" w:unhideWhenUsed="1"/>
    <w:lsdException w:name="toc 2" w:semiHidden="1" w:uiPriority="777" w:unhideWhenUsed="1"/>
    <w:lsdException w:name="toc 3" w:semiHidden="1" w:uiPriority="777" w:unhideWhenUsed="1"/>
    <w:lsdException w:name="toc 4" w:semiHidden="1" w:uiPriority="777" w:unhideWhenUsed="1"/>
    <w:lsdException w:name="toc 5" w:semiHidden="1" w:uiPriority="777" w:unhideWhenUsed="1"/>
    <w:lsdException w:name="toc 6" w:semiHidden="1" w:uiPriority="777" w:unhideWhenUsed="1"/>
    <w:lsdException w:name="toc 7" w:semiHidden="1" w:uiPriority="777" w:unhideWhenUsed="1"/>
    <w:lsdException w:name="toc 8" w:semiHidden="1" w:uiPriority="777" w:unhideWhenUsed="1"/>
    <w:lsdException w:name="toc 9" w:semiHidden="1" w:uiPriority="77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7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04" w:qFormat="1"/>
    <w:lsdException w:name="Emphasis" w:uiPriority="29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77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082"/>
    <w:lsdException w:name="Light List" w:uiPriority="2083"/>
    <w:lsdException w:name="Light Grid" w:uiPriority="2084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2082"/>
    <w:lsdException w:name="Light List Accent 1" w:uiPriority="2083"/>
    <w:lsdException w:name="Light Grid Accent 1" w:uiPriority="2084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772" w:qFormat="1"/>
    <w:lsdException w:name="Quote" w:uiPriority="599" w:qFormat="1"/>
    <w:lsdException w:name="Intense Quote" w:uiPriority="630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2082"/>
    <w:lsdException w:name="Light List Accent 2" w:uiPriority="2083"/>
    <w:lsdException w:name="Light Grid Accent 2" w:uiPriority="2084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2082"/>
    <w:lsdException w:name="Light List Accent 3" w:uiPriority="2083"/>
    <w:lsdException w:name="Light Grid Accent 3" w:uiPriority="2084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2082"/>
    <w:lsdException w:name="Light List Accent 4" w:uiPriority="2083"/>
    <w:lsdException w:name="Light Grid Accent 4" w:uiPriority="2084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2082"/>
    <w:lsdException w:name="Light List Accent 5" w:uiPriority="2083"/>
    <w:lsdException w:name="Light Grid Accent 5" w:uiPriority="2084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2082"/>
    <w:lsdException w:name="Light List Accent 6" w:uiPriority="2083"/>
    <w:lsdException w:name="Light Grid Accent 6" w:uiPriority="2084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133" w:qFormat="1"/>
    <w:lsdException w:name="Intense Emphasis" w:uiPriority="297" w:qFormat="1"/>
    <w:lsdException w:name="Subtle Reference" w:uiPriority="631" w:qFormat="1"/>
    <w:lsdException w:name="Intense Reference" w:uiPriority="662" w:qFormat="1"/>
    <w:lsdException w:name="Book Title" w:uiPriority="663" w:qFormat="1"/>
    <w:lsdException w:name="Bibliography" w:semiHidden="1" w:uiPriority="775" w:unhideWhenUsed="1"/>
    <w:lsdException w:name="TOC Heading" w:semiHidden="1" w:uiPriority="777" w:unhideWhenUsed="1" w:qFormat="1"/>
    <w:lsdException w:name="Plain Table 1" w:uiPriority="1433"/>
    <w:lsdException w:name="Plain Table 2" w:uiPriority="1536"/>
    <w:lsdException w:name="Plain Table 3" w:uiPriority="1537"/>
    <w:lsdException w:name="Plain Table 4" w:uiPriority="1544"/>
    <w:lsdException w:name="Plain Table 5" w:uiPriority="1545"/>
    <w:lsdException w:name="Grid Table Light" w:uiPriority="1432"/>
    <w:lsdException w:name="Grid Table 1 Light" w:uiPriority="1576"/>
    <w:lsdException w:name="Grid Table 2" w:uiPriority="1577"/>
    <w:lsdException w:name="Grid Table 3" w:uiPriority="1584"/>
    <w:lsdException w:name="Grid Table 4" w:uiPriority="1585"/>
    <w:lsdException w:name="Grid Table 5 Dark" w:uiPriority="1634"/>
    <w:lsdException w:name="Grid Table 6 Colorful" w:uiPriority="1635"/>
    <w:lsdException w:name="Grid Table 7 Colorful" w:uiPriority="1906"/>
    <w:lsdException w:name="Grid Table 1 Light Accent 1" w:uiPriority="1576"/>
    <w:lsdException w:name="Grid Table 2 Accent 1" w:uiPriority="1577"/>
    <w:lsdException w:name="Grid Table 3 Accent 1" w:uiPriority="1584"/>
    <w:lsdException w:name="Grid Table 4 Accent 1" w:uiPriority="1585"/>
    <w:lsdException w:name="Grid Table 5 Dark Accent 1" w:uiPriority="1634"/>
    <w:lsdException w:name="Grid Table 6 Colorful Accent 1" w:uiPriority="1635"/>
    <w:lsdException w:name="Grid Table 7 Colorful Accent 1" w:uiPriority="1906"/>
    <w:lsdException w:name="Grid Table 1 Light Accent 2" w:uiPriority="1576"/>
    <w:lsdException w:name="Grid Table 2 Accent 2" w:uiPriority="1577"/>
    <w:lsdException w:name="Grid Table 3 Accent 2" w:uiPriority="1584"/>
    <w:lsdException w:name="Grid Table 4 Accent 2" w:uiPriority="1585"/>
    <w:lsdException w:name="Grid Table 5 Dark Accent 2" w:uiPriority="1634"/>
    <w:lsdException w:name="Grid Table 6 Colorful Accent 2" w:uiPriority="1635"/>
    <w:lsdException w:name="Grid Table 7 Colorful Accent 2" w:uiPriority="1906"/>
    <w:lsdException w:name="Grid Table 1 Light Accent 3" w:uiPriority="1576"/>
    <w:lsdException w:name="Grid Table 2 Accent 3" w:uiPriority="1577"/>
    <w:lsdException w:name="Grid Table 3 Accent 3" w:uiPriority="1584"/>
    <w:lsdException w:name="Grid Table 4 Accent 3" w:uiPriority="1585"/>
    <w:lsdException w:name="Grid Table 5 Dark Accent 3" w:uiPriority="1634"/>
    <w:lsdException w:name="Grid Table 6 Colorful Accent 3" w:uiPriority="1635"/>
    <w:lsdException w:name="Grid Table 7 Colorful Accent 3" w:uiPriority="1906"/>
    <w:lsdException w:name="Grid Table 1 Light Accent 4" w:uiPriority="1576"/>
    <w:lsdException w:name="Grid Table 2 Accent 4" w:uiPriority="1577"/>
    <w:lsdException w:name="Grid Table 3 Accent 4" w:uiPriority="1584"/>
    <w:lsdException w:name="Grid Table 4 Accent 4" w:uiPriority="1585"/>
    <w:lsdException w:name="Grid Table 5 Dark Accent 4" w:uiPriority="1634"/>
    <w:lsdException w:name="Grid Table 6 Colorful Accent 4" w:uiPriority="1635"/>
    <w:lsdException w:name="Grid Table 7 Colorful Accent 4" w:uiPriority="1906"/>
    <w:lsdException w:name="Grid Table 1 Light Accent 5" w:uiPriority="1576"/>
    <w:lsdException w:name="Grid Table 2 Accent 5" w:uiPriority="1577"/>
    <w:lsdException w:name="Grid Table 3 Accent 5" w:uiPriority="1584"/>
    <w:lsdException w:name="Grid Table 4 Accent 5" w:uiPriority="1585"/>
    <w:lsdException w:name="Grid Table 5 Dark Accent 5" w:uiPriority="1634"/>
    <w:lsdException w:name="Grid Table 6 Colorful Accent 5" w:uiPriority="1635"/>
    <w:lsdException w:name="Grid Table 7 Colorful Accent 5" w:uiPriority="1906"/>
    <w:lsdException w:name="Grid Table 1 Light Accent 6" w:uiPriority="1576"/>
    <w:lsdException w:name="Grid Table 2 Accent 6" w:uiPriority="1577"/>
    <w:lsdException w:name="Grid Table 3 Accent 6" w:uiPriority="1584"/>
    <w:lsdException w:name="Grid Table 4 Accent 6" w:uiPriority="1585"/>
    <w:lsdException w:name="Grid Table 5 Dark Accent 6" w:uiPriority="1634"/>
    <w:lsdException w:name="Grid Table 6 Colorful Accent 6" w:uiPriority="1635"/>
    <w:lsdException w:name="Grid Table 7 Colorful Accent 6" w:uiPriority="1906"/>
    <w:lsdException w:name="List Table 1 Light" w:uiPriority="1576"/>
    <w:lsdException w:name="List Table 2" w:uiPriority="1577"/>
    <w:lsdException w:name="List Table 3" w:uiPriority="1584"/>
    <w:lsdException w:name="List Table 4" w:uiPriority="1585"/>
    <w:lsdException w:name="List Table 5 Dark" w:uiPriority="1634"/>
    <w:lsdException w:name="List Table 6 Colorful" w:uiPriority="1635"/>
    <w:lsdException w:name="List Table 7 Colorful" w:uiPriority="1906"/>
    <w:lsdException w:name="List Table 1 Light Accent 1" w:uiPriority="1576"/>
    <w:lsdException w:name="List Table 2 Accent 1" w:uiPriority="1577"/>
    <w:lsdException w:name="List Table 3 Accent 1" w:uiPriority="1584"/>
    <w:lsdException w:name="List Table 4 Accent 1" w:uiPriority="1585"/>
    <w:lsdException w:name="List Table 5 Dark Accent 1" w:uiPriority="1634"/>
    <w:lsdException w:name="List Table 6 Colorful Accent 1" w:uiPriority="1635"/>
    <w:lsdException w:name="List Table 7 Colorful Accent 1" w:uiPriority="1906"/>
    <w:lsdException w:name="List Table 1 Light Accent 2" w:uiPriority="1576"/>
    <w:lsdException w:name="List Table 2 Accent 2" w:uiPriority="1577"/>
    <w:lsdException w:name="List Table 3 Accent 2" w:uiPriority="1584"/>
    <w:lsdException w:name="List Table 4 Accent 2" w:uiPriority="1585"/>
    <w:lsdException w:name="List Table 5 Dark Accent 2" w:uiPriority="1634"/>
    <w:lsdException w:name="List Table 6 Colorful Accent 2" w:uiPriority="1635"/>
    <w:lsdException w:name="List Table 7 Colorful Accent 2" w:uiPriority="1906"/>
    <w:lsdException w:name="List Table 1 Light Accent 3" w:uiPriority="1576"/>
    <w:lsdException w:name="List Table 2 Accent 3" w:uiPriority="1577"/>
    <w:lsdException w:name="List Table 3 Accent 3" w:uiPriority="1584"/>
    <w:lsdException w:name="List Table 4 Accent 3" w:uiPriority="1585"/>
    <w:lsdException w:name="List Table 5 Dark Accent 3" w:uiPriority="1634"/>
    <w:lsdException w:name="List Table 6 Colorful Accent 3" w:uiPriority="1635"/>
    <w:lsdException w:name="List Table 7 Colorful Accent 3" w:uiPriority="1906"/>
    <w:lsdException w:name="List Table 1 Light Accent 4" w:uiPriority="1576"/>
    <w:lsdException w:name="List Table 2 Accent 4" w:uiPriority="1577"/>
    <w:lsdException w:name="List Table 3 Accent 4" w:uiPriority="1584"/>
    <w:lsdException w:name="List Table 4 Accent 4" w:uiPriority="1585"/>
    <w:lsdException w:name="List Table 5 Dark Accent 4" w:uiPriority="1634"/>
    <w:lsdException w:name="List Table 6 Colorful Accent 4" w:uiPriority="1635"/>
    <w:lsdException w:name="List Table 7 Colorful Accent 4" w:uiPriority="1906"/>
    <w:lsdException w:name="List Table 1 Light Accent 5" w:uiPriority="1576"/>
    <w:lsdException w:name="List Table 2 Accent 5" w:uiPriority="1577"/>
    <w:lsdException w:name="List Table 3 Accent 5" w:uiPriority="1584"/>
    <w:lsdException w:name="List Table 4 Accent 5" w:uiPriority="1585"/>
    <w:lsdException w:name="List Table 5 Dark Accent 5" w:uiPriority="1634"/>
    <w:lsdException w:name="List Table 6 Colorful Accent 5" w:uiPriority="1635"/>
    <w:lsdException w:name="List Table 7 Colorful Accent 5" w:uiPriority="1906"/>
    <w:lsdException w:name="List Table 1 Light Accent 6" w:uiPriority="1576"/>
    <w:lsdException w:name="List Table 2 Accent 6" w:uiPriority="1577"/>
    <w:lsdException w:name="List Table 3 Accent 6" w:uiPriority="1584"/>
    <w:lsdException w:name="List Table 4 Accent 6" w:uiPriority="1585"/>
    <w:lsdException w:name="List Table 5 Dark Accent 6" w:uiPriority="1634"/>
    <w:lsdException w:name="List Table 6 Colorful Accent 6" w:uiPriority="1635"/>
    <w:lsdException w:name="List Table 7 Colorful Accent 6" w:uiPriority="1906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uiPriority w:val="34"/>
    <w:basedOn w:val="a"/>
    <w:qFormat/>
    <w:pPr>
      <w:ind w:leftChars="400" w:left="800"/>
    </w:pPr>
  </w:style>
  <w:style w:type="paragraph" w:customStyle="1" w:styleId="a5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styleId="a6">
    <w:name w:val="Balloon Text"/>
    <w:uiPriority w:val="99"/>
    <w:basedOn w:val="a"/>
    <w:link w:val="Char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uiPriority w:val="99"/>
    <w:basedOn w:val="a0"/>
    <w:link w:val="a6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이유정</dc:creator>
  <cp:keywords/>
  <dc:description/>
  <cp:lastModifiedBy>이선환</cp:lastModifiedBy>
  <cp:revision>1</cp:revision>
  <dcterms:created xsi:type="dcterms:W3CDTF">2020-08-19T11:46:00Z</dcterms:created>
  <dcterms:modified xsi:type="dcterms:W3CDTF">2020-08-20T06:11:33Z</dcterms:modified>
  <cp:version>1000.0100.01</cp:version>
</cp:coreProperties>
</file>