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8058"/>
        <w:gridCol w:w="8058"/>
      </w:tblGrid>
      <w:tr>
        <w:trPr>
          <w:trHeight w:val="274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5сарын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ны өдөр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хүртэл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Урьд ө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мнөх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ийг бодвол бага хэмжээгээр бууруулсан хэлбэрээр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н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ийгмийн харилцаанаас зай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гаа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барих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ыг уриалж байна.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Гадаа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хүн амын нягтрал багатай газар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нийтийн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газрууд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аас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ү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нд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эсний цэцэрлэгт хүрээлэн, байгал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ь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амралтын ой</w:t>
            </w:r>
            <w:r>
              <w:rPr>
                <w:lang w:val="mn-MN" w:eastAsia="ko-KR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зэрэгт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хорио цээрийн дүрм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ий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н дагуу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ү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йл ажиллагааг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үе шаттайгаар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дахин сэргээх</w:t>
            </w:r>
          </w:p>
        </w:tc>
      </w:tr>
      <w:tr>
        <w:trPr>
          <w:trHeight w:val="82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Гадаа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хүн амын нягтрал ихтэй газар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Үзэгчгүй мэргэжлийн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бейсбол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ын тоглолт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мэтийн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‘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хүн амын нягтрал бага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нөхцөлд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явуулах боломжтой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тохиолдолд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хязгаар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лалтайгаар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үйл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ажиллагааг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дахин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сэргээ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Хувийн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хэвшил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Заавал өгөх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шалгалт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зэрэг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зайлшгүй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тохиолдолд хорио цээрийн дэглэмийг даган мөрдө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х хүрээнээс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хязгаарла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н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явуулахыг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зөвшөөрөх 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058" w:type="dxa"/>
          </w:tcPr>
          <w:p>
            <w:pPr>
              <w:jc w:val="center"/>
              <w:rPr>
                <w:lang w:val="mn-MN"/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Зугаа цэнгэлийн газар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нэг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урлагийн заал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курс дамжаа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 сүм хийд зэрэгт мөрдөж буй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захир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амжийг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үргэлжлүүлэ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 xml:space="preserve">н хэрэгжүүлэх,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үйл ажиллагаа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</w:rPr>
              <w:t>цуцлагдсан зөвлөмжөөс үйл ажиллагааны хязгаарлалтын зөвлөмж болгон тохируулга хий</w:t>
            </w:r>
            <w:r>
              <w:rPr>
                <w:lang w:val="mn-MN"/>
                <w:rFonts w:ascii="Times New Roman" w:hAnsi="Times New Roman" w:cs="Times New Roman"/>
                <w:sz w:val="28"/>
                <w:szCs w:val="28"/>
                <w:rtl w:val="off"/>
              </w:rPr>
              <w:t>х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058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Эмэгтэйчүүд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бүлийн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яам</w:t>
            </w:r>
          </w:p>
        </w:tc>
      </w:tr>
      <w:tr>
        <w:trPr>
          <w:trHeight w:val="785" w:hRule="atLeast"/>
        </w:trPr>
        <w:tc>
          <w:tcPr>
            <w:tcW w:w="8058" w:type="dxa"/>
          </w:tcPr>
          <w:p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058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</w:rPr>
              <w:t xml:space="preserve">Орчуулгыг Данури 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</w:rPr>
              <w:t>1577-1366 хийв</w:t>
            </w:r>
            <w:r>
              <w:rPr>
                <w:lang w:val="mn-MN"/>
                <w:rFonts w:ascii="Times New Roman" w:eastAsia="Times New Roman" w:hAnsi="Times New Roman" w:cs="Times New Roman"/>
                <w:color w:val="000000"/>
                <w:sz w:val="24"/>
                <w:szCs w:val="24"/>
                <w:kern w:val="0"/>
              </w:rPr>
              <w:t>.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이다와</cp:lastModifiedBy>
  <cp:revision>1</cp:revision>
  <dcterms:created xsi:type="dcterms:W3CDTF">2020-04-21T03:35:00Z</dcterms:created>
  <dcterms:modified xsi:type="dcterms:W3CDTF">2020-04-22T05:44:48Z</dcterms:modified>
  <cp:version>1000.0100.01</cp:version>
</cp:coreProperties>
</file>