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16" w:type="dxa"/>
        <w:tblLook w:val="04A0" w:firstRow="1" w:lastRow="0" w:firstColumn="1" w:lastColumn="0" w:noHBand="0" w:noVBand="1"/>
      </w:tblPr>
      <w:tblGrid>
        <w:gridCol w:w="8058"/>
        <w:gridCol w:w="8058"/>
      </w:tblGrid>
      <w:tr w:rsidR="00F57B69" w:rsidTr="00F57B69">
        <w:trPr>
          <w:trHeight w:val="274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한국어</w:t>
            </w:r>
          </w:p>
        </w:tc>
        <w:tc>
          <w:tcPr>
            <w:tcW w:w="8058" w:type="dxa"/>
          </w:tcPr>
          <w:p w:rsidR="00F57B69" w:rsidRPr="00F57B69" w:rsidRDefault="00964839" w:rsidP="00F57B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일본어</w:t>
            </w:r>
          </w:p>
        </w:tc>
      </w:tr>
      <w:tr w:rsidR="00F57B69" w:rsidTr="00F57B69">
        <w:trPr>
          <w:trHeight w:val="82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5월 5일까지</w:t>
            </w:r>
          </w:p>
        </w:tc>
        <w:tc>
          <w:tcPr>
            <w:tcW w:w="8058" w:type="dxa"/>
          </w:tcPr>
          <w:p w:rsidR="00F57B69" w:rsidRPr="00964839" w:rsidRDefault="00964839" w:rsidP="00F57B69">
            <w:pPr>
              <w:jc w:val="center"/>
              <w:rPr>
                <w:rFonts w:eastAsia="Yu Mincho"/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eastAsia="Yu Mincho" w:hint="eastAsia"/>
                <w:sz w:val="24"/>
                <w:szCs w:val="24"/>
                <w:lang w:eastAsia="ja-JP"/>
              </w:rPr>
              <w:t>月</w:t>
            </w:r>
            <w:r>
              <w:rPr>
                <w:rFonts w:eastAsia="Yu Mincho" w:hint="eastAsia"/>
                <w:sz w:val="24"/>
                <w:szCs w:val="24"/>
                <w:lang w:eastAsia="ja-JP"/>
              </w:rPr>
              <w:t>5</w:t>
            </w:r>
            <w:r>
              <w:rPr>
                <w:rFonts w:eastAsia="Yu Mincho" w:hint="eastAsia"/>
                <w:sz w:val="24"/>
                <w:szCs w:val="24"/>
                <w:lang w:eastAsia="ja-JP"/>
              </w:rPr>
              <w:t>日まで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종전보다 다소 완화된 형태로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사회적거리</w:t>
            </w:r>
            <w:proofErr w:type="spellEnd"/>
            <w:r w:rsidRPr="00F57B69">
              <w:rPr>
                <w:rFonts w:hint="eastAsia"/>
                <w:sz w:val="24"/>
              </w:rPr>
              <w:t xml:space="preserve"> 두기 계속 추진합니다</w:t>
            </w:r>
          </w:p>
        </w:tc>
        <w:tc>
          <w:tcPr>
            <w:tcW w:w="8058" w:type="dxa"/>
          </w:tcPr>
          <w:p w:rsidR="00F57B69" w:rsidRDefault="00964839" w:rsidP="00F57B69">
            <w:pPr>
              <w:jc w:val="center"/>
              <w:rPr>
                <w:rFonts w:ascii="Yu Mincho" w:eastAsia="Yu Mincho" w:hAnsi="Yu Mincho"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以前より多少</w:t>
            </w:r>
            <w:r w:rsidR="00E475B3" w:rsidRPr="00E475B3">
              <w:rPr>
                <w:rFonts w:ascii="Yu Mincho" w:eastAsia="Yu Mincho" w:hAnsi="Yu Mincho" w:hint="eastAsia"/>
                <w:color w:val="000000" w:themeColor="text1"/>
                <w:kern w:val="0"/>
                <w:sz w:val="24"/>
                <w:szCs w:val="24"/>
                <w:lang w:eastAsia="ja-JP"/>
              </w:rPr>
              <w:t>緩和</w:t>
            </w: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された</w:t>
            </w:r>
            <w:r>
              <w:rPr>
                <w:rFonts w:ascii="Yu Mincho" w:eastAsia="Yu Mincho" w:hAnsi="Yu Mincho" w:cs="새굴림" w:hint="eastAsia"/>
                <w:sz w:val="24"/>
                <w:szCs w:val="24"/>
                <w:lang w:eastAsia="ja-JP"/>
              </w:rPr>
              <w:t>内容</w:t>
            </w: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での</w:t>
            </w:r>
          </w:p>
          <w:p w:rsidR="00964839" w:rsidRPr="00964839" w:rsidRDefault="00964839" w:rsidP="00964839">
            <w:pPr>
              <w:jc w:val="center"/>
              <w:rPr>
                <w:rFonts w:ascii="Yu Mincho" w:eastAsia="Yu Mincho" w:hAnsi="Yu Mincho"/>
                <w:sz w:val="24"/>
                <w:szCs w:val="24"/>
                <w:lang w:eastAsia="ja-JP"/>
              </w:rPr>
            </w:pPr>
            <w:r w:rsidRPr="00964839">
              <w:rPr>
                <w:rFonts w:ascii="Yu Mincho" w:eastAsia="Yu Mincho" w:hAnsi="Yu Mincho" w:cs="함초롬바탕" w:hint="eastAsia"/>
                <w:color w:val="000000"/>
                <w:kern w:val="0"/>
                <w:sz w:val="24"/>
                <w:szCs w:val="24"/>
                <w:lang w:eastAsia="ja-JP"/>
              </w:rPr>
              <w:t>社会的距離</w:t>
            </w:r>
            <w:r w:rsidR="00870CB1">
              <w:rPr>
                <w:rFonts w:ascii="Yu Mincho" w:eastAsia="Yu Mincho" w:hAnsi="Yu Mincho" w:cs="함초롬바탕" w:hint="eastAsia"/>
                <w:color w:val="000000"/>
                <w:kern w:val="0"/>
                <w:sz w:val="24"/>
                <w:szCs w:val="24"/>
                <w:lang w:eastAsia="ja-JP"/>
              </w:rPr>
              <w:t>の</w:t>
            </w:r>
            <w:r w:rsidR="00752BEF">
              <w:rPr>
                <w:rFonts w:ascii="Yu Mincho" w:eastAsia="Yu Mincho" w:hAnsi="Yu Mincho" w:cs="함초롬바탕" w:hint="eastAsia"/>
                <w:color w:val="000000"/>
                <w:kern w:val="0"/>
                <w:sz w:val="24"/>
                <w:szCs w:val="24"/>
                <w:lang w:eastAsia="ja-JP"/>
              </w:rPr>
              <w:t>確保</w:t>
            </w:r>
            <w:r w:rsidRPr="00964839">
              <w:rPr>
                <w:rFonts w:ascii="Yu Mincho" w:eastAsia="Yu Mincho" w:hAnsi="Yu Mincho" w:cs="굴림" w:hint="eastAsia"/>
                <w:color w:val="000000"/>
                <w:kern w:val="0"/>
                <w:sz w:val="24"/>
                <w:szCs w:val="24"/>
                <w:lang w:eastAsia="ja-JP"/>
              </w:rPr>
              <w:t>(ソ</w:t>
            </w:r>
            <w:r w:rsidRPr="00964839">
              <w:rPr>
                <w:rFonts w:ascii="Yu Mincho" w:eastAsia="Yu Mincho" w:hAnsi="Yu Mincho" w:cs="MS Mincho" w:hint="eastAsia"/>
                <w:color w:val="000000"/>
                <w:kern w:val="0"/>
                <w:sz w:val="24"/>
                <w:szCs w:val="24"/>
                <w:lang w:eastAsia="ja-JP"/>
              </w:rPr>
              <w:t>ー</w:t>
            </w:r>
            <w:r w:rsidRPr="00964839">
              <w:rPr>
                <w:rFonts w:ascii="Yu Mincho" w:eastAsia="Yu Mincho" w:hAnsi="Yu Mincho" w:cs="맑은 고딕" w:hint="eastAsia"/>
                <w:color w:val="000000"/>
                <w:kern w:val="0"/>
                <w:sz w:val="24"/>
                <w:szCs w:val="24"/>
                <w:lang w:eastAsia="ja-JP"/>
              </w:rPr>
              <w:t>シャル</w:t>
            </w:r>
            <w:r w:rsidRPr="00964839">
              <w:rPr>
                <w:rFonts w:ascii="Yu Mincho" w:eastAsia="Yu Mincho" w:hAnsi="Yu Mincho" w:cs="MS Mincho" w:hint="eastAsia"/>
                <w:color w:val="000000"/>
                <w:kern w:val="0"/>
                <w:sz w:val="24"/>
                <w:szCs w:val="24"/>
                <w:lang w:eastAsia="ja-JP"/>
              </w:rPr>
              <w:t>・</w:t>
            </w:r>
            <w:r w:rsidRPr="00964839">
              <w:rPr>
                <w:rFonts w:ascii="Yu Mincho" w:eastAsia="Yu Mincho" w:hAnsi="Yu Mincho" w:cs="맑은 고딕" w:hint="eastAsia"/>
                <w:color w:val="000000"/>
                <w:kern w:val="0"/>
                <w:sz w:val="24"/>
                <w:szCs w:val="24"/>
                <w:lang w:eastAsia="ja-JP"/>
              </w:rPr>
              <w:t>ディスタンシング</w:t>
            </w:r>
            <w:r w:rsidRPr="00964839">
              <w:rPr>
                <w:rFonts w:ascii="Yu Mincho" w:eastAsia="Yu Mincho" w:hAnsi="Yu Mincho" w:cs="굴림" w:hint="eastAsia"/>
                <w:color w:val="000000"/>
                <w:kern w:val="0"/>
                <w:sz w:val="24"/>
                <w:szCs w:val="24"/>
                <w:lang w:eastAsia="ja-JP"/>
              </w:rPr>
              <w:t>)</w:t>
            </w:r>
            <w:r>
              <w:rPr>
                <w:rFonts w:ascii="Yu Mincho" w:eastAsia="Yu Mincho" w:hAnsi="Yu Mincho" w:cs="굴림" w:hint="eastAsia"/>
                <w:color w:val="000000"/>
                <w:kern w:val="0"/>
                <w:sz w:val="24"/>
                <w:szCs w:val="24"/>
                <w:lang w:eastAsia="ja-JP"/>
              </w:rPr>
              <w:t>が継続して行われます。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실외-</w:t>
            </w:r>
            <w:proofErr w:type="spellStart"/>
            <w:r w:rsidRPr="00F57B69">
              <w:rPr>
                <w:rFonts w:hint="eastAsia"/>
                <w:sz w:val="24"/>
              </w:rPr>
              <w:t>분산시설</w:t>
            </w:r>
            <w:proofErr w:type="spellEnd"/>
          </w:p>
        </w:tc>
        <w:tc>
          <w:tcPr>
            <w:tcW w:w="8058" w:type="dxa"/>
          </w:tcPr>
          <w:p w:rsidR="00F57B69" w:rsidRPr="00F57B69" w:rsidRDefault="00964839" w:rsidP="00F57B69">
            <w:pPr>
              <w:jc w:val="center"/>
              <w:rPr>
                <w:sz w:val="24"/>
                <w:szCs w:val="24"/>
              </w:rPr>
            </w:pP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野外-</w:t>
            </w:r>
            <w:r w:rsidR="00385ECF"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分散施設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공공시설 중 국립공원,</w:t>
            </w:r>
            <w:r w:rsidRPr="00F57B69">
              <w:rPr>
                <w:sz w:val="24"/>
              </w:rPr>
              <w:t xml:space="preserve"> </w:t>
            </w:r>
            <w:r w:rsidRPr="00F57B69">
              <w:rPr>
                <w:rFonts w:hint="eastAsia"/>
                <w:sz w:val="24"/>
              </w:rPr>
              <w:t>자연휴양림 등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방역수칙</w:t>
            </w:r>
            <w:proofErr w:type="spellEnd"/>
            <w:r w:rsidRPr="00F57B69">
              <w:rPr>
                <w:rFonts w:hint="eastAsia"/>
                <w:sz w:val="24"/>
              </w:rPr>
              <w:t xml:space="preserve"> 마련을 전제로 단계적으로 운영 재개</w:t>
            </w:r>
          </w:p>
        </w:tc>
        <w:tc>
          <w:tcPr>
            <w:tcW w:w="8058" w:type="dxa"/>
          </w:tcPr>
          <w:p w:rsidR="00F57B69" w:rsidRDefault="00385ECF" w:rsidP="00385ECF">
            <w:pPr>
              <w:jc w:val="center"/>
              <w:rPr>
                <w:rFonts w:ascii="Yu Mincho" w:eastAsia="Yu Mincho" w:hAnsi="Yu Mincho"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 xml:space="preserve">公共施設中　</w:t>
            </w:r>
            <w:r>
              <w:rPr>
                <w:rFonts w:ascii="Yu Mincho" w:eastAsia="Yu Mincho" w:hAnsi="Yu Mincho" w:cs="새굴림" w:hint="eastAsia"/>
                <w:sz w:val="24"/>
                <w:szCs w:val="24"/>
                <w:lang w:eastAsia="ja-JP"/>
              </w:rPr>
              <w:t>国立公園、自然</w:t>
            </w:r>
            <w:r w:rsidRPr="00385ECF"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休養林</w:t>
            </w: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など</w:t>
            </w:r>
          </w:p>
          <w:p w:rsidR="00385ECF" w:rsidRPr="00F57B69" w:rsidRDefault="00385ECF" w:rsidP="00857E0C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防疫</w:t>
            </w:r>
            <w:r w:rsidR="00E41E12" w:rsidRPr="00E475B3">
              <w:rPr>
                <w:rFonts w:ascii="Yu Mincho" w:eastAsia="Yu Mincho" w:hAnsi="Yu Mincho" w:hint="eastAsia"/>
                <w:color w:val="000000" w:themeColor="text1"/>
                <w:kern w:val="0"/>
                <w:sz w:val="24"/>
                <w:szCs w:val="24"/>
                <w:lang w:eastAsia="ja-JP"/>
              </w:rPr>
              <w:t>指針</w:t>
            </w: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を設ける</w:t>
            </w:r>
            <w:r w:rsidR="00857E0C"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ことを</w:t>
            </w: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前提</w:t>
            </w:r>
            <w:r w:rsidR="00857E0C"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とした段階的な運営の再開</w:t>
            </w:r>
          </w:p>
        </w:tc>
      </w:tr>
      <w:tr w:rsidR="00F57B69" w:rsidTr="00F57B69">
        <w:trPr>
          <w:trHeight w:val="82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실외-밀집 시설</w:t>
            </w:r>
          </w:p>
        </w:tc>
        <w:tc>
          <w:tcPr>
            <w:tcW w:w="8058" w:type="dxa"/>
          </w:tcPr>
          <w:p w:rsidR="00F57B69" w:rsidRPr="00F57B69" w:rsidRDefault="00857E0C" w:rsidP="00C04992">
            <w:pPr>
              <w:jc w:val="center"/>
              <w:rPr>
                <w:sz w:val="24"/>
                <w:szCs w:val="24"/>
              </w:rPr>
            </w:pP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野外-</w:t>
            </w:r>
            <w:r w:rsidR="00E41E12">
              <w:rPr>
                <w:rFonts w:ascii="Yu Mincho" w:eastAsia="Yu Mincho" w:hAnsi="Yu Mincho" w:hint="eastAsia"/>
                <w:kern w:val="0"/>
                <w:sz w:val="24"/>
                <w:szCs w:val="24"/>
                <w:lang w:eastAsia="ja-JP"/>
              </w:rPr>
              <w:t>密接</w:t>
            </w: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施設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sz w:val="24"/>
              </w:rPr>
              <w:t>‘</w:t>
            </w:r>
            <w:proofErr w:type="spellStart"/>
            <w:r w:rsidRPr="00F57B69">
              <w:rPr>
                <w:rFonts w:hint="eastAsia"/>
                <w:sz w:val="24"/>
              </w:rPr>
              <w:t>무관중</w:t>
            </w:r>
            <w:proofErr w:type="spellEnd"/>
            <w:r w:rsidRPr="00F57B69">
              <w:rPr>
                <w:rFonts w:hint="eastAsia"/>
                <w:sz w:val="24"/>
              </w:rPr>
              <w:t xml:space="preserve"> 프로야구</w:t>
            </w:r>
            <w:r w:rsidRPr="00F57B69">
              <w:rPr>
                <w:sz w:val="24"/>
              </w:rPr>
              <w:t>’</w:t>
            </w:r>
            <w:r w:rsidRPr="00F57B69">
              <w:rPr>
                <w:rFonts w:hint="eastAsia"/>
                <w:sz w:val="24"/>
              </w:rPr>
              <w:t>와 같이 '분산</w:t>
            </w:r>
            <w:r w:rsidRPr="00F57B69">
              <w:rPr>
                <w:sz w:val="24"/>
              </w:rPr>
              <w:t xml:space="preserve">’ </w:t>
            </w:r>
            <w:r w:rsidRPr="00F57B69">
              <w:rPr>
                <w:rFonts w:hint="eastAsia"/>
                <w:sz w:val="24"/>
              </w:rPr>
              <w:t>조건을 달성할 수 있는 경우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제한적으로 운영 재개</w:t>
            </w:r>
          </w:p>
        </w:tc>
        <w:tc>
          <w:tcPr>
            <w:tcW w:w="8058" w:type="dxa"/>
          </w:tcPr>
          <w:p w:rsidR="00F57B69" w:rsidRDefault="00052F68" w:rsidP="00946857">
            <w:pPr>
              <w:jc w:val="center"/>
              <w:rPr>
                <w:rFonts w:ascii="Yu Mincho" w:eastAsia="Yu Mincho" w:hAnsi="Yu Mincho"/>
                <w:sz w:val="24"/>
                <w:lang w:eastAsia="ja-JP"/>
              </w:rPr>
            </w:pPr>
            <w:r w:rsidRPr="00F57B69">
              <w:rPr>
                <w:sz w:val="24"/>
                <w:lang w:eastAsia="ja-JP"/>
              </w:rPr>
              <w:t>‘</w:t>
            </w:r>
            <w:r>
              <w:rPr>
                <w:rFonts w:ascii="Yu Mincho" w:eastAsia="Yu Mincho" w:hAnsi="Yu Mincho" w:cs="새굴림" w:hint="eastAsia"/>
                <w:sz w:val="24"/>
                <w:szCs w:val="24"/>
                <w:lang w:eastAsia="ja-JP"/>
              </w:rPr>
              <w:t>プロ野球</w:t>
            </w: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の</w:t>
            </w:r>
            <w:r w:rsidR="00857E0C"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無</w:t>
            </w:r>
            <w:r w:rsidR="00857E0C">
              <w:rPr>
                <w:rFonts w:ascii="Yu Mincho" w:eastAsia="Yu Mincho" w:hAnsi="Yu Mincho" w:cs="새굴림" w:hint="eastAsia"/>
                <w:sz w:val="24"/>
                <w:szCs w:val="24"/>
                <w:lang w:eastAsia="ja-JP"/>
              </w:rPr>
              <w:t>観客</w:t>
            </w:r>
            <w:r>
              <w:rPr>
                <w:rFonts w:ascii="Yu Mincho" w:eastAsia="Yu Mincho" w:hAnsi="Yu Mincho" w:cs="새굴림" w:hint="eastAsia"/>
                <w:sz w:val="24"/>
                <w:szCs w:val="24"/>
                <w:lang w:eastAsia="ja-JP"/>
              </w:rPr>
              <w:t>試合</w:t>
            </w:r>
            <w:r w:rsidRPr="00F57B69">
              <w:rPr>
                <w:sz w:val="24"/>
                <w:lang w:eastAsia="ja-JP"/>
              </w:rPr>
              <w:t>’</w:t>
            </w:r>
            <w:r w:rsidR="00857E0C">
              <w:rPr>
                <w:rFonts w:ascii="Yu Mincho" w:eastAsia="Yu Mincho" w:hAnsi="Yu Mincho" w:cs="새굴림" w:hint="eastAsia"/>
                <w:sz w:val="24"/>
                <w:szCs w:val="24"/>
                <w:lang w:eastAsia="ja-JP"/>
              </w:rPr>
              <w:t>のように</w:t>
            </w:r>
            <w:r w:rsidR="00857E0C" w:rsidRPr="00F57B69">
              <w:rPr>
                <w:rFonts w:hint="eastAsia"/>
                <w:sz w:val="24"/>
                <w:lang w:eastAsia="ja-JP"/>
              </w:rPr>
              <w:t>'</w:t>
            </w:r>
            <w:r w:rsidR="00946857">
              <w:rPr>
                <w:rFonts w:ascii="Yu Mincho" w:eastAsia="Yu Mincho" w:hAnsi="Yu Mincho" w:hint="eastAsia"/>
                <w:sz w:val="24"/>
                <w:lang w:eastAsia="ja-JP"/>
              </w:rPr>
              <w:t>分散</w:t>
            </w:r>
            <w:r w:rsidR="00857E0C" w:rsidRPr="00F57B69">
              <w:rPr>
                <w:sz w:val="24"/>
                <w:lang w:eastAsia="ja-JP"/>
              </w:rPr>
              <w:t>’</w:t>
            </w:r>
            <w:r w:rsidR="00946857">
              <w:rPr>
                <w:rFonts w:ascii="Yu Mincho" w:eastAsia="Yu Mincho" w:hAnsi="Yu Mincho" w:hint="eastAsia"/>
                <w:sz w:val="24"/>
                <w:lang w:eastAsia="ja-JP"/>
              </w:rPr>
              <w:t>の条件を満たす場合</w:t>
            </w:r>
          </w:p>
          <w:p w:rsidR="00946857" w:rsidRPr="006C5F03" w:rsidRDefault="006C5F03" w:rsidP="00946857">
            <w:pPr>
              <w:jc w:val="center"/>
              <w:rPr>
                <w:rFonts w:eastAsia="Yu Mincho"/>
                <w:sz w:val="24"/>
                <w:szCs w:val="24"/>
                <w:lang w:eastAsia="ja-JP"/>
              </w:rPr>
            </w:pPr>
            <w:r>
              <w:rPr>
                <w:rFonts w:eastAsia="Yu Mincho" w:hint="eastAsia"/>
                <w:sz w:val="24"/>
                <w:szCs w:val="24"/>
                <w:lang w:eastAsia="ja-JP"/>
              </w:rPr>
              <w:t>に限り運営再開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민간부분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</w:p>
        </w:tc>
        <w:tc>
          <w:tcPr>
            <w:tcW w:w="8058" w:type="dxa"/>
          </w:tcPr>
          <w:p w:rsidR="00F57B69" w:rsidRPr="00052F68" w:rsidRDefault="00052F68" w:rsidP="003C303D">
            <w:pPr>
              <w:jc w:val="center"/>
              <w:rPr>
                <w:sz w:val="24"/>
                <w:szCs w:val="24"/>
              </w:rPr>
            </w:pP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民間</w:t>
            </w:r>
            <w:r w:rsidR="003C303D"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関連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필수적인 시험 등 불가피한 경우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방역지침을</w:t>
            </w:r>
            <w:proofErr w:type="spellEnd"/>
            <w:r w:rsidRPr="00F57B69">
              <w:rPr>
                <w:rFonts w:hint="eastAsia"/>
                <w:sz w:val="24"/>
              </w:rPr>
              <w:t xml:space="preserve"> 준수하는 범위에서 제한적으로 시행 허용</w:t>
            </w:r>
          </w:p>
        </w:tc>
        <w:tc>
          <w:tcPr>
            <w:tcW w:w="8058" w:type="dxa"/>
          </w:tcPr>
          <w:p w:rsidR="00F57B69" w:rsidRDefault="006C5F03" w:rsidP="00F57B69">
            <w:pPr>
              <w:jc w:val="center"/>
              <w:rPr>
                <w:rFonts w:ascii="Yu Mincho" w:eastAsia="Yu Mincho" w:hAnsi="Yu Mincho"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必須とされる試験など不</w:t>
            </w:r>
            <w:r w:rsidR="00C04992" w:rsidRPr="00C04992">
              <w:rPr>
                <w:rFonts w:ascii="Yu Mincho" w:eastAsia="Yu Mincho" w:hAnsi="Yu Mincho" w:hint="eastAsia"/>
                <w:color w:val="000000" w:themeColor="text1"/>
                <w:kern w:val="0"/>
                <w:sz w:val="24"/>
                <w:szCs w:val="24"/>
                <w:lang w:eastAsia="ja-JP"/>
              </w:rPr>
              <w:t>可避</w:t>
            </w: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な場合</w:t>
            </w:r>
          </w:p>
          <w:p w:rsidR="006C5F03" w:rsidRPr="00203DCB" w:rsidRDefault="00E475B3" w:rsidP="00E475B3">
            <w:pPr>
              <w:jc w:val="center"/>
              <w:rPr>
                <w:rFonts w:eastAsia="Yu Mincho"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防疫</w:t>
            </w:r>
            <w:r w:rsidRPr="00E475B3">
              <w:rPr>
                <w:rFonts w:ascii="Yu Mincho" w:eastAsia="Yu Mincho" w:hAnsi="Yu Mincho" w:hint="eastAsia"/>
                <w:color w:val="000000" w:themeColor="text1"/>
                <w:kern w:val="0"/>
                <w:sz w:val="24"/>
                <w:szCs w:val="24"/>
                <w:lang w:eastAsia="ja-JP"/>
              </w:rPr>
              <w:t>指針</w:t>
            </w:r>
            <w:r w:rsidR="006C5F03"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を遵守する範囲に限り</w:t>
            </w:r>
            <w:r w:rsidR="00203DCB"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実施できる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유흥시설</w:t>
            </w:r>
            <w:proofErr w:type="spellEnd"/>
            <w:r w:rsidRPr="00F57B69">
              <w:rPr>
                <w:rFonts w:hint="eastAsia"/>
                <w:sz w:val="24"/>
              </w:rPr>
              <w:t>,</w:t>
            </w:r>
            <w:r w:rsidRPr="00F57B69">
              <w:rPr>
                <w:sz w:val="24"/>
              </w:rPr>
              <w:t xml:space="preserve"> </w:t>
            </w:r>
            <w:r w:rsidRPr="00F57B69">
              <w:rPr>
                <w:rFonts w:hint="eastAsia"/>
                <w:sz w:val="24"/>
              </w:rPr>
              <w:t>일부 생활체육시설,</w:t>
            </w:r>
            <w:r w:rsidRPr="00F57B69">
              <w:rPr>
                <w:sz w:val="24"/>
              </w:rPr>
              <w:t xml:space="preserve"> </w:t>
            </w:r>
            <w:r w:rsidRPr="00F57B69">
              <w:rPr>
                <w:rFonts w:hint="eastAsia"/>
                <w:sz w:val="24"/>
              </w:rPr>
              <w:t>학원,</w:t>
            </w:r>
            <w:r w:rsidRPr="00F57B69">
              <w:rPr>
                <w:sz w:val="24"/>
              </w:rPr>
              <w:t xml:space="preserve"> </w:t>
            </w:r>
            <w:r w:rsidRPr="00F57B69">
              <w:rPr>
                <w:rFonts w:hint="eastAsia"/>
                <w:sz w:val="24"/>
              </w:rPr>
              <w:t>종교시설 등 기존 행정명령 유지,</w:t>
            </w:r>
          </w:p>
          <w:p w:rsidR="00F57B69" w:rsidRPr="00F57B69" w:rsidRDefault="00F57B69" w:rsidP="00F57B69">
            <w:pPr>
              <w:jc w:val="center"/>
              <w:rPr>
                <w:sz w:val="24"/>
              </w:rPr>
            </w:pPr>
            <w:r w:rsidRPr="00F57B69">
              <w:rPr>
                <w:rFonts w:hint="eastAsia"/>
                <w:sz w:val="24"/>
              </w:rPr>
              <w:t>운영 중단 권고에서 운영 자제 권고로 조정</w:t>
            </w:r>
          </w:p>
        </w:tc>
        <w:tc>
          <w:tcPr>
            <w:tcW w:w="8058" w:type="dxa"/>
          </w:tcPr>
          <w:p w:rsidR="00992531" w:rsidRPr="00992531" w:rsidRDefault="00203DCB" w:rsidP="00992531">
            <w:pPr>
              <w:jc w:val="center"/>
              <w:rPr>
                <w:rFonts w:ascii="바탕체" w:eastAsia="Yu Mincho" w:hAnsi="바탕체" w:cs="바탕체"/>
                <w:sz w:val="24"/>
                <w:szCs w:val="24"/>
                <w:lang w:eastAsia="ja-JP"/>
              </w:rPr>
            </w:pP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遊興施設、一部の生活体育施設、塾、宗教施設など</w:t>
            </w:r>
            <w:r w:rsidR="008E61E3" w:rsidRPr="008E61E3">
              <w:rPr>
                <w:rFonts w:ascii="Yu Mincho" w:eastAsia="Yu Mincho" w:hAnsi="Yu Mincho" w:hint="eastAsia"/>
                <w:color w:val="000000" w:themeColor="text1"/>
                <w:kern w:val="0"/>
                <w:sz w:val="24"/>
                <w:szCs w:val="24"/>
                <w:lang w:eastAsia="ja-JP"/>
              </w:rPr>
              <w:t>従来</w:t>
            </w:r>
            <w:r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の</w:t>
            </w:r>
            <w:r w:rsidR="00752BEF"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行政命令の維持、運営中断勧告から運営自制</w:t>
            </w:r>
            <w:bookmarkStart w:id="0" w:name="_GoBack"/>
            <w:bookmarkEnd w:id="0"/>
            <w:r w:rsidR="00752BEF"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勧告</w:t>
            </w:r>
            <w:r w:rsidR="00992531">
              <w:rPr>
                <w:rFonts w:ascii="Yu Mincho" w:eastAsia="Yu Mincho" w:hAnsi="Yu Mincho" w:hint="eastAsia"/>
                <w:sz w:val="24"/>
                <w:szCs w:val="24"/>
                <w:lang w:eastAsia="ja-JP"/>
              </w:rPr>
              <w:t>に</w:t>
            </w:r>
            <w:r w:rsidR="00992531">
              <w:rPr>
                <w:rFonts w:ascii="바탕체" w:eastAsia="Yu Mincho" w:hAnsi="바탕체" w:cs="바탕체" w:hint="eastAsia"/>
                <w:sz w:val="24"/>
                <w:szCs w:val="24"/>
                <w:lang w:eastAsia="ja-JP"/>
              </w:rPr>
              <w:t>調整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jc w:val="center"/>
              <w:rPr>
                <w:sz w:val="24"/>
              </w:rPr>
            </w:pPr>
            <w:proofErr w:type="spellStart"/>
            <w:r w:rsidRPr="00F57B69">
              <w:rPr>
                <w:rFonts w:hint="eastAsia"/>
                <w:sz w:val="24"/>
              </w:rPr>
              <w:t>여성가족부</w:t>
            </w:r>
            <w:proofErr w:type="spellEnd"/>
          </w:p>
        </w:tc>
        <w:tc>
          <w:tcPr>
            <w:tcW w:w="8058" w:type="dxa"/>
          </w:tcPr>
          <w:p w:rsidR="00F57B69" w:rsidRPr="00870CB1" w:rsidRDefault="00992531" w:rsidP="00F57B69">
            <w:pPr>
              <w:jc w:val="center"/>
              <w:rPr>
                <w:rFonts w:ascii="Yu Mincho" w:eastAsia="Yu Mincho" w:hAnsi="Yu Mincho"/>
                <w:sz w:val="24"/>
                <w:szCs w:val="24"/>
              </w:rPr>
            </w:pPr>
            <w:r w:rsidRPr="00870CB1">
              <w:rPr>
                <w:rFonts w:ascii="Yu Mincho" w:eastAsia="Yu Mincho" w:hAnsi="Yu Mincho" w:cs="함초롬바탕" w:hint="eastAsia"/>
                <w:color w:val="000000"/>
                <w:kern w:val="0"/>
                <w:sz w:val="24"/>
                <w:szCs w:val="24"/>
              </w:rPr>
              <w:t>女性家族部</w:t>
            </w:r>
          </w:p>
        </w:tc>
      </w:tr>
      <w:tr w:rsidR="00F57B69" w:rsidTr="00F57B69">
        <w:trPr>
          <w:trHeight w:val="785"/>
        </w:trPr>
        <w:tc>
          <w:tcPr>
            <w:tcW w:w="8058" w:type="dxa"/>
          </w:tcPr>
          <w:p w:rsidR="00F57B69" w:rsidRPr="00F57B69" w:rsidRDefault="00F57B69" w:rsidP="00F57B69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</w:tc>
        <w:tc>
          <w:tcPr>
            <w:tcW w:w="8058" w:type="dxa"/>
          </w:tcPr>
          <w:p w:rsidR="00992531" w:rsidRPr="00870CB1" w:rsidRDefault="00992531" w:rsidP="00992531">
            <w:pPr>
              <w:jc w:val="center"/>
              <w:rPr>
                <w:rFonts w:ascii="Yu Mincho" w:eastAsia="Yu Mincho" w:hAnsi="Yu Mincho"/>
                <w:sz w:val="24"/>
                <w:szCs w:val="24"/>
                <w:lang w:eastAsia="ja-JP"/>
              </w:rPr>
            </w:pPr>
            <w:r w:rsidRPr="00870CB1">
              <w:rPr>
                <w:rFonts w:ascii="Yu Mincho" w:eastAsia="Yu Mincho" w:hAnsi="Yu Mincho" w:hint="eastAsia"/>
                <w:kern w:val="0"/>
                <w:sz w:val="24"/>
                <w:szCs w:val="24"/>
                <w:lang w:eastAsia="ja-JP"/>
              </w:rPr>
              <w:t>この</w:t>
            </w:r>
            <w:r w:rsidRPr="00870CB1">
              <w:rPr>
                <w:rFonts w:ascii="Yu Mincho" w:eastAsia="Yu Mincho" w:hAnsi="Yu Mincho" w:cs="새굴림" w:hint="eastAsia"/>
                <w:kern w:val="0"/>
                <w:sz w:val="24"/>
                <w:szCs w:val="24"/>
                <w:lang w:eastAsia="ja-JP"/>
              </w:rPr>
              <w:t>内</w:t>
            </w:r>
            <w:r w:rsidRPr="00870CB1">
              <w:rPr>
                <w:rFonts w:ascii="Yu Mincho" w:eastAsia="Yu Mincho" w:hAnsi="Yu Mincho" w:cs="맑은 고딕" w:hint="eastAsia"/>
                <w:kern w:val="0"/>
                <w:sz w:val="24"/>
                <w:szCs w:val="24"/>
                <w:lang w:eastAsia="ja-JP"/>
              </w:rPr>
              <w:t>容</w:t>
            </w:r>
            <w:r w:rsidRPr="00870CB1">
              <w:rPr>
                <w:rFonts w:ascii="Yu Mincho" w:eastAsia="Yu Mincho" w:hAnsi="Yu Mincho" w:hint="eastAsia"/>
                <w:kern w:val="0"/>
                <w:sz w:val="24"/>
                <w:szCs w:val="24"/>
                <w:lang w:eastAsia="ja-JP"/>
              </w:rPr>
              <w:t>は、タヌリコ</w:t>
            </w:r>
            <w:r w:rsidRPr="00870CB1">
              <w:rPr>
                <w:rFonts w:ascii="Yu Mincho" w:eastAsia="Yu Mincho" w:hAnsi="Yu Mincho" w:cs="MS Mincho" w:hint="eastAsia"/>
                <w:kern w:val="0"/>
                <w:sz w:val="24"/>
                <w:szCs w:val="24"/>
                <w:lang w:eastAsia="ja-JP"/>
              </w:rPr>
              <w:t>ー</w:t>
            </w:r>
            <w:r w:rsidRPr="00870CB1">
              <w:rPr>
                <w:rFonts w:ascii="Yu Mincho" w:eastAsia="Yu Mincho" w:hAnsi="Yu Mincho" w:cs="맑은 고딕" w:hint="eastAsia"/>
                <w:kern w:val="0"/>
                <w:sz w:val="24"/>
                <w:szCs w:val="24"/>
                <w:lang w:eastAsia="ja-JP"/>
              </w:rPr>
              <w:t>ル</w:t>
            </w:r>
            <w:r w:rsidRPr="00870CB1">
              <w:rPr>
                <w:rFonts w:ascii="Yu Mincho" w:eastAsia="Yu Mincho" w:hAnsi="Yu Mincho" w:hint="eastAsia"/>
                <w:kern w:val="0"/>
                <w:sz w:val="24"/>
                <w:szCs w:val="24"/>
                <w:lang w:eastAsia="ja-JP"/>
              </w:rPr>
              <w:t>1577-1366で翻</w:t>
            </w:r>
            <w:r w:rsidRPr="00870CB1">
              <w:rPr>
                <w:rFonts w:ascii="Yu Mincho" w:eastAsia="Yu Mincho" w:hAnsi="Yu Mincho" w:cs="새굴림" w:hint="eastAsia"/>
                <w:kern w:val="0"/>
                <w:sz w:val="24"/>
                <w:szCs w:val="24"/>
                <w:lang w:eastAsia="ja-JP"/>
              </w:rPr>
              <w:t>訳</w:t>
            </w:r>
            <w:r w:rsidRPr="00870CB1">
              <w:rPr>
                <w:rFonts w:ascii="Yu Mincho" w:eastAsia="Yu Mincho" w:hAnsi="Yu Mincho" w:hint="eastAsia"/>
                <w:kern w:val="0"/>
                <w:sz w:val="24"/>
                <w:szCs w:val="24"/>
                <w:lang w:eastAsia="ja-JP"/>
              </w:rPr>
              <w:t>しました。</w:t>
            </w:r>
          </w:p>
          <w:p w:rsidR="00F57B69" w:rsidRPr="00F57B69" w:rsidRDefault="00F57B69" w:rsidP="00992531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</w:tbl>
    <w:p w:rsidR="00F773B9" w:rsidRDefault="00F773B9" w:rsidP="00F57B69">
      <w:pPr>
        <w:jc w:val="center"/>
        <w:rPr>
          <w:lang w:eastAsia="ja-JP"/>
        </w:rPr>
      </w:pPr>
    </w:p>
    <w:sectPr w:rsidR="00F773B9" w:rsidSect="00F57B69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69"/>
    <w:rsid w:val="00052F68"/>
    <w:rsid w:val="001B32C6"/>
    <w:rsid w:val="00203DCB"/>
    <w:rsid w:val="002F25F8"/>
    <w:rsid w:val="00385ECF"/>
    <w:rsid w:val="003C303D"/>
    <w:rsid w:val="006C5F03"/>
    <w:rsid w:val="00752BEF"/>
    <w:rsid w:val="00857E0C"/>
    <w:rsid w:val="00870CB1"/>
    <w:rsid w:val="008E61E3"/>
    <w:rsid w:val="00946857"/>
    <w:rsid w:val="00964839"/>
    <w:rsid w:val="00992531"/>
    <w:rsid w:val="00C04992"/>
    <w:rsid w:val="00D21648"/>
    <w:rsid w:val="00E41E12"/>
    <w:rsid w:val="00E475B3"/>
    <w:rsid w:val="00EC3832"/>
    <w:rsid w:val="00F57B69"/>
    <w:rsid w:val="00F7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0288C"/>
  <w15:chartTrackingRefBased/>
  <w15:docId w15:val="{6A80F9E6-29B5-4CF0-9F48-5ADEA71A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rsid w:val="00F57B69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2020-04-21T02:00:00Z</dcterms:created>
  <dcterms:modified xsi:type="dcterms:W3CDTF">2020-04-22T02:04:00Z</dcterms:modified>
</cp:coreProperties>
</file>