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</w:t>
            </w:r>
            <w:r>
              <w:rPr>
                <w:rFonts w:asciiTheme="minorEastAsia" w:hAnsiTheme="minorEastAsia" w:hint="eastAsia"/>
                <w:szCs w:val="20"/>
              </w:rPr>
              <w:t>국어</w:t>
            </w:r>
          </w:p>
        </w:tc>
        <w:tc>
          <w:tcPr>
            <w:tcW w:w="5957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 xml:space="preserve">5월 </w:t>
            </w:r>
            <w:r w:rsidRPr="004B6A02">
              <w:rPr>
                <w:rFonts w:asciiTheme="minorEastAsia" w:hAnsiTheme="minorEastAsia"/>
                <w:szCs w:val="20"/>
              </w:rPr>
              <w:t>6</w:t>
            </w:r>
            <w:r w:rsidRPr="004B6A02">
              <w:rPr>
                <w:rFonts w:asciiTheme="minorEastAsia" w:hAnsiTheme="minorEastAsia" w:hint="eastAsia"/>
                <w:szCs w:val="20"/>
              </w:rPr>
              <w:t>일부터</w:t>
            </w:r>
          </w:p>
        </w:tc>
        <w:tc>
          <w:tcPr>
            <w:tcW w:w="5957" w:type="dxa"/>
          </w:tcPr>
          <w:p w:rsidR="004B6A02" w:rsidRPr="004B6A02" w:rsidRDefault="00850835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>५</w:t>
            </w:r>
            <w:r w:rsidR="00B10238">
              <w:rPr>
                <w:rFonts w:asciiTheme="minorEastAsia" w:hAnsiTheme="minorEastAsia"/>
                <w:szCs w:val="20"/>
                <w:cs/>
                <w:lang w:bidi="hi-IN"/>
              </w:rPr>
              <w:t xml:space="preserve"> </w:t>
            </w:r>
            <w:r w:rsidR="00B10238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महिनाको ६दिन </w:t>
            </w:r>
            <w:r w:rsidR="00773B6A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देखि </w:t>
            </w:r>
          </w:p>
        </w:tc>
      </w:tr>
      <w:tr w:rsidR="004B6A02" w:rsidRPr="004B6A02" w:rsidTr="00A75026">
        <w:trPr>
          <w:trHeight w:val="498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>생활방역체계,</w:t>
            </w:r>
            <w:r w:rsidRPr="004B6A02">
              <w:rPr>
                <w:rFonts w:asciiTheme="minorEastAsia" w:hAnsiTheme="minorEastAsia"/>
                <w:szCs w:val="20"/>
              </w:rPr>
              <w:t xml:space="preserve"> </w:t>
            </w:r>
            <w:r w:rsidRPr="004B6A02">
              <w:rPr>
                <w:rFonts w:asciiTheme="minorEastAsia" w:hAnsiTheme="minorEastAsia" w:hint="eastAsia"/>
                <w:szCs w:val="20"/>
              </w:rPr>
              <w:t>생활 속 거리두기 단계로</w:t>
            </w:r>
          </w:p>
        </w:tc>
        <w:tc>
          <w:tcPr>
            <w:tcW w:w="5957" w:type="dxa"/>
          </w:tcPr>
          <w:p w:rsidR="004B6A02" w:rsidRPr="004B6A02" w:rsidRDefault="001E0AF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जीवन </w:t>
            </w:r>
            <w:r w:rsidR="0009623D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रोकथाम प्रणाली, </w:t>
            </w:r>
            <w:r w:rsidR="0081683D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जीवन भित्र </w:t>
            </w:r>
            <w:r w:rsidR="002C2C87">
              <w:rPr>
                <w:rFonts w:asciiTheme="minorEastAsia" w:hAnsiTheme="minorEastAsia" w:hint="cs"/>
                <w:szCs w:val="20"/>
                <w:cs/>
                <w:lang w:bidi="hi-IN"/>
              </w:rPr>
              <w:t>दूरीको पाईला</w:t>
            </w:r>
            <w:r w:rsidR="00597BF1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हरु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>전환합니다</w:t>
            </w:r>
          </w:p>
        </w:tc>
        <w:tc>
          <w:tcPr>
            <w:tcW w:w="5957" w:type="dxa"/>
          </w:tcPr>
          <w:p w:rsidR="004B6A02" w:rsidRPr="004B6A02" w:rsidRDefault="00597BF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परिवर्तन गर्ने छौं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 w:rsidRPr="004B6A02">
              <w:rPr>
                <w:rFonts w:asciiTheme="minorEastAsia" w:hAnsiTheme="minorEastAsia" w:hint="eastAsia"/>
                <w:szCs w:val="20"/>
              </w:rPr>
              <w:t>생활 속 거리두기는</w:t>
            </w:r>
          </w:p>
        </w:tc>
        <w:tc>
          <w:tcPr>
            <w:tcW w:w="5957" w:type="dxa"/>
          </w:tcPr>
          <w:p w:rsidR="004B6A02" w:rsidRPr="004B6A02" w:rsidRDefault="003F17FB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जीवन </w:t>
            </w:r>
            <w:r w:rsidR="000B61D7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भित्र दूरी भन्नाले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4B6A02">
            <w:pPr>
              <w:pStyle w:val="a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 w:rsidRPr="004B6A02">
              <w:rPr>
                <w:rFonts w:asciiTheme="minorEastAsia" w:eastAsiaTheme="minorEastAsia" w:hAnsiTheme="minorEastAsia" w:hint="eastAsia"/>
              </w:rPr>
              <w:t>일상생활과 경제</w:t>
            </w:r>
            <w:r w:rsidRPr="004B6A02">
              <w:rPr>
                <w:rFonts w:ascii="MS Gothic" w:eastAsia="MS Gothic" w:hAnsi="MS Gothic" w:cs="MS Gothic" w:hint="eastAsia"/>
              </w:rPr>
              <w:t>‧</w:t>
            </w:r>
            <w:r w:rsidRPr="004B6A02">
              <w:rPr>
                <w:rFonts w:asciiTheme="minorEastAsia" w:eastAsiaTheme="minorEastAsia" w:hAnsiTheme="minorEastAsia" w:cs="Times New Roman" w:hint="eastAsia"/>
              </w:rPr>
              <w:t>사회활동을 영위하면서도</w:t>
            </w:r>
          </w:p>
          <w:p w:rsidR="004B6A02" w:rsidRPr="004B6A02" w:rsidRDefault="004B6A02" w:rsidP="004B6A02">
            <w:pPr>
              <w:pStyle w:val="a"/>
              <w:spacing w:line="408" w:lineRule="auto"/>
              <w:ind w:left="664" w:hanging="664"/>
              <w:rPr>
                <w:rFonts w:asciiTheme="minorEastAsia" w:eastAsiaTheme="minorEastAsia" w:hAnsiTheme="minorEastAsia" w:cs="Times New Roman"/>
              </w:rPr>
            </w:pPr>
            <w:r w:rsidRPr="004B6A02">
              <w:rPr>
                <w:rFonts w:asciiTheme="minorEastAsia" w:eastAsiaTheme="minorEastAsia" w:hAnsiTheme="minorEastAsia" w:cs="Times New Roman" w:hint="eastAsia"/>
              </w:rPr>
              <w:t>감염 예방 활동을 지속해나가는</w:t>
            </w:r>
          </w:p>
          <w:p w:rsidR="004B6A02" w:rsidRPr="004B6A02" w:rsidRDefault="004B6A02" w:rsidP="004B6A02">
            <w:pPr>
              <w:pStyle w:val="a"/>
              <w:spacing w:line="408" w:lineRule="auto"/>
              <w:ind w:left="664" w:hanging="664"/>
              <w:rPr>
                <w:rFonts w:asciiTheme="minorEastAsia" w:eastAsiaTheme="minorEastAsia" w:hAnsiTheme="minorEastAsia"/>
              </w:rPr>
            </w:pPr>
            <w:r w:rsidRPr="004B6A02">
              <w:rPr>
                <w:rFonts w:asciiTheme="minorEastAsia" w:eastAsiaTheme="minorEastAsia" w:hAnsiTheme="minorEastAsia" w:cs="Times New Roman" w:hint="eastAsia"/>
              </w:rPr>
              <w:t>새로운 일상의 장기적,</w:t>
            </w:r>
            <w:r w:rsidRPr="004B6A02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4B6A02">
              <w:rPr>
                <w:rFonts w:asciiTheme="minorEastAsia" w:eastAsiaTheme="minorEastAsia" w:hAnsiTheme="minorEastAsia" w:cs="Times New Roman" w:hint="eastAsia"/>
              </w:rPr>
              <w:t>지속적 방역체계입니다</w:t>
            </w:r>
          </w:p>
        </w:tc>
        <w:tc>
          <w:tcPr>
            <w:tcW w:w="5957" w:type="dxa"/>
          </w:tcPr>
          <w:p w:rsidR="004B6A02" w:rsidRDefault="00E1511B">
            <w:pPr>
              <w:rPr>
                <w:rFonts w:asciiTheme="minorEastAsia" w:hAnsiTheme="minorEastAsia"/>
                <w:szCs w:val="20"/>
                <w:lang w:bidi="hi-IN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दैनिक </w:t>
            </w:r>
            <w:r w:rsidR="00FA6DA5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जीवनको </w:t>
            </w:r>
            <w:r w:rsidR="00F22D92">
              <w:rPr>
                <w:rFonts w:asciiTheme="minorEastAsia" w:hAnsiTheme="minorEastAsia" w:hint="cs"/>
                <w:szCs w:val="20"/>
                <w:cs/>
                <w:lang w:bidi="hi-IN"/>
              </w:rPr>
              <w:t>अर्थतन्त्र॰</w:t>
            </w:r>
            <w:r w:rsidR="005F7B54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सामाजिक </w:t>
            </w:r>
            <w:r w:rsidR="00F63CE6">
              <w:rPr>
                <w:rFonts w:asciiTheme="minorEastAsia" w:hAnsiTheme="minorEastAsia" w:hint="cs"/>
                <w:szCs w:val="20"/>
                <w:cs/>
                <w:lang w:bidi="hi-IN"/>
              </w:rPr>
              <w:t>क्रियाकलाप</w:t>
            </w:r>
            <w:r w:rsidR="007121E2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 गदै </w:t>
            </w:r>
            <w:r w:rsidR="00C857AC">
              <w:rPr>
                <w:rFonts w:asciiTheme="minorEastAsia" w:hAnsiTheme="minorEastAsia" w:hint="cs"/>
                <w:szCs w:val="20"/>
                <w:cs/>
                <w:lang w:bidi="hi-IN"/>
              </w:rPr>
              <w:t>पनि</w:t>
            </w:r>
          </w:p>
          <w:p w:rsidR="005F306D" w:rsidRDefault="005F306D">
            <w:pPr>
              <w:rPr>
                <w:rFonts w:asciiTheme="minorEastAsia" w:hAnsiTheme="minorEastAsia"/>
                <w:szCs w:val="20"/>
                <w:lang w:bidi="hi-IN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सरुवा </w:t>
            </w:r>
            <w:r w:rsidR="004D0FD1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रोग रोकथाम क्रियाकलाप </w:t>
            </w:r>
            <w:r w:rsidR="0067083D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लगातार </w:t>
            </w:r>
            <w:r w:rsidR="00DE34C4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गर्न </w:t>
            </w:r>
          </w:p>
          <w:p w:rsidR="00877049" w:rsidRPr="004B6A02" w:rsidRDefault="0087704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नयाँ </w:t>
            </w:r>
            <w:r w:rsidR="0056253C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दैनिक </w:t>
            </w:r>
            <w:r w:rsidR="00B15FC9">
              <w:rPr>
                <w:rFonts w:asciiTheme="minorEastAsia" w:hAnsiTheme="minorEastAsia" w:hint="cs"/>
                <w:szCs w:val="20"/>
                <w:cs/>
                <w:lang w:bidi="hi-IN"/>
              </w:rPr>
              <w:t>जीवनको लागि</w:t>
            </w:r>
            <w:r w:rsidR="0083344D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 दिर्घकालिन </w:t>
            </w:r>
            <w:r w:rsidR="00094AEF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निरन्तर रोकथाम प्रणाली हो </w:t>
            </w:r>
          </w:p>
        </w:tc>
      </w:tr>
      <w:tr w:rsidR="004B6A02" w:rsidRPr="004B6A02" w:rsidTr="00A75026">
        <w:trPr>
          <w:trHeight w:val="498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개인방역 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 w:hint="eastAsia"/>
                <w:szCs w:val="20"/>
              </w:rPr>
              <w:t>대 기본수칙</w:t>
            </w:r>
          </w:p>
        </w:tc>
        <w:tc>
          <w:tcPr>
            <w:tcW w:w="5957" w:type="dxa"/>
          </w:tcPr>
          <w:p w:rsidR="004B6A02" w:rsidRPr="004B6A02" w:rsidRDefault="009E5E2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व्यक्तिगत </w:t>
            </w:r>
            <w:r w:rsidR="00F3358E">
              <w:rPr>
                <w:rFonts w:asciiTheme="minorEastAsia" w:hAnsiTheme="minorEastAsia" w:hint="cs"/>
                <w:szCs w:val="20"/>
                <w:cs/>
                <w:lang w:bidi="hi-IN"/>
              </w:rPr>
              <w:t>रोकथामको लागि ५</w:t>
            </w:r>
            <w:r w:rsidR="004F381C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वटा </w:t>
            </w:r>
            <w:r w:rsidR="00B02F75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आधारभूत नियमहरु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아프면 </w:t>
            </w:r>
            <w:r>
              <w:rPr>
                <w:rFonts w:asciiTheme="minorEastAsia" w:hAnsiTheme="minorEastAsia"/>
                <w:szCs w:val="20"/>
              </w:rPr>
              <w:t>3~4</w:t>
            </w:r>
            <w:r>
              <w:rPr>
                <w:rFonts w:asciiTheme="minorEastAsia" w:hAnsiTheme="minorEastAsia" w:hint="eastAsia"/>
                <w:szCs w:val="20"/>
              </w:rPr>
              <w:t>일 집에 머물기</w:t>
            </w:r>
          </w:p>
        </w:tc>
        <w:tc>
          <w:tcPr>
            <w:tcW w:w="5957" w:type="dxa"/>
          </w:tcPr>
          <w:p w:rsidR="004B6A02" w:rsidRPr="004B6A02" w:rsidRDefault="007D4C2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यदि </w:t>
            </w:r>
            <w:r w:rsidR="00253177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तपाईं बिरामी हुनुहुन्छ भने </w:t>
            </w:r>
            <w:r w:rsidR="00D25EE5">
              <w:rPr>
                <w:rFonts w:asciiTheme="minorEastAsia" w:hAnsiTheme="minorEastAsia" w:hint="cs"/>
                <w:szCs w:val="20"/>
                <w:cs/>
                <w:lang w:bidi="hi-IN"/>
              </w:rPr>
              <w:t>३</w:t>
            </w:r>
            <w:r w:rsidR="00D25EE5">
              <w:rPr>
                <w:rFonts w:asciiTheme="minorEastAsia" w:hAnsiTheme="minorEastAsia" w:hint="cs"/>
                <w:szCs w:val="20"/>
                <w:lang w:bidi="hi-IN"/>
              </w:rPr>
              <w:t>-</w:t>
            </w:r>
            <w:r w:rsidR="00D25EE5">
              <w:rPr>
                <w:rFonts w:asciiTheme="minorEastAsia" w:hAnsiTheme="minorEastAsia" w:hint="cs"/>
                <w:szCs w:val="20"/>
                <w:cs/>
                <w:lang w:bidi="hi-IN"/>
              </w:rPr>
              <w:t>४ दिन घरमै बस्नु</w:t>
            </w:r>
            <w:r w:rsidR="00300A11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होस्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사람과 사람 사이,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두 팔 간격 건강 거리두기</w:t>
            </w:r>
          </w:p>
        </w:tc>
        <w:tc>
          <w:tcPr>
            <w:tcW w:w="5957" w:type="dxa"/>
          </w:tcPr>
          <w:p w:rsidR="004B6A02" w:rsidRPr="004B6A02" w:rsidRDefault="00300A1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मानिस </w:t>
            </w:r>
            <w:r w:rsidR="002F44C3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मानिस बिच </w:t>
            </w:r>
            <w:r w:rsidR="002F44C3">
              <w:rPr>
                <w:rFonts w:asciiTheme="minorEastAsia" w:hAnsiTheme="minorEastAsia" w:hint="cs"/>
                <w:szCs w:val="20"/>
                <w:lang w:bidi="hi-IN"/>
              </w:rPr>
              <w:t>,</w:t>
            </w:r>
            <w:r w:rsidR="00DD317C">
              <w:rPr>
                <w:rFonts w:asciiTheme="minorEastAsia" w:hAnsiTheme="minorEastAsia" w:hint="cs"/>
                <w:szCs w:val="20"/>
                <w:cs/>
                <w:lang w:bidi="hi-IN"/>
              </w:rPr>
              <w:t>दुई हात</w:t>
            </w:r>
            <w:r w:rsidR="006C3731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को </w:t>
            </w:r>
            <w:r w:rsidR="004D5166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अंतरालमा स्वास्थ्य दूरी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30초 손 씻기,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기침은 옷소매</w:t>
            </w:r>
          </w:p>
        </w:tc>
        <w:tc>
          <w:tcPr>
            <w:tcW w:w="5957" w:type="dxa"/>
          </w:tcPr>
          <w:p w:rsidR="004B6A02" w:rsidRPr="004B6A02" w:rsidRDefault="004D516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३० सेकेन्ड </w:t>
            </w:r>
            <w:r w:rsidR="00643179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हात धुने, </w:t>
            </w:r>
            <w:r w:rsidR="008C2D4C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खोक्दा </w:t>
            </w:r>
            <w:r w:rsidR="003C0BAC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बाहुलाले </w:t>
            </w:r>
            <w:r w:rsidR="00DB3D59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छोप्ने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매일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 w:hint="eastAsia"/>
                <w:szCs w:val="20"/>
              </w:rPr>
              <w:t>번 이상 환기,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Cs w:val="20"/>
              </w:rPr>
              <w:t>주기적 소독</w:t>
            </w:r>
          </w:p>
        </w:tc>
        <w:tc>
          <w:tcPr>
            <w:tcW w:w="5957" w:type="dxa"/>
          </w:tcPr>
          <w:p w:rsidR="004B6A02" w:rsidRPr="004B6A02" w:rsidRDefault="007F68F5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>दिनको २ पटक</w:t>
            </w:r>
            <w:r w:rsidR="00333937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 भन्दा बढी </w:t>
            </w:r>
            <w:r w:rsidR="0043101F">
              <w:rPr>
                <w:rFonts w:asciiTheme="minorEastAsia" w:hAnsiTheme="minorEastAsia" w:hint="cs"/>
                <w:szCs w:val="20"/>
                <w:cs/>
                <w:lang w:bidi="hi-IN"/>
              </w:rPr>
              <w:t>हावा आवतजावत गर्ने</w:t>
            </w:r>
            <w:r w:rsidR="00C239A6">
              <w:rPr>
                <w:rFonts w:asciiTheme="minorEastAsia" w:hAnsiTheme="minorEastAsia" w:hint="cs"/>
                <w:szCs w:val="20"/>
                <w:lang w:bidi="hi-IN"/>
              </w:rPr>
              <w:t>,</w:t>
            </w:r>
            <w:r w:rsidR="00C239A6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बारम्बार </w:t>
            </w:r>
            <w:r w:rsidR="000320CD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किटाणु </w:t>
            </w:r>
            <w:r w:rsidR="006B5261">
              <w:rPr>
                <w:rFonts w:asciiTheme="minorEastAsia" w:hAnsiTheme="minorEastAsia" w:hint="cs"/>
                <w:szCs w:val="20"/>
                <w:cs/>
                <w:lang w:bidi="hi-IN"/>
              </w:rPr>
              <w:t>शोधन</w:t>
            </w:r>
            <w:r w:rsidR="006B5261">
              <w:rPr>
                <w:rFonts w:asciiTheme="minorEastAsia" w:hAnsiTheme="minorEastAsia"/>
                <w:szCs w:val="20"/>
                <w:cs/>
                <w:lang w:bidi="hi-IN"/>
              </w:rPr>
              <w:t xml:space="preserve"> </w:t>
            </w:r>
            <w:r w:rsidR="006B5261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गर्ने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</w:tcPr>
          <w:p w:rsidR="004B6A02" w:rsidRPr="004B6A02" w:rsidRDefault="009E56C1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दूरी </w:t>
            </w:r>
            <w:r w:rsidR="00831AE7">
              <w:rPr>
                <w:rFonts w:asciiTheme="minorEastAsia" w:hAnsiTheme="minorEastAsia" w:hint="cs"/>
                <w:szCs w:val="20"/>
                <w:cs/>
                <w:lang w:bidi="hi-IN"/>
              </w:rPr>
              <w:t>बढेता पनि</w:t>
            </w:r>
            <w:r w:rsidR="00831AE7">
              <w:rPr>
                <w:rFonts w:asciiTheme="minorEastAsia" w:hAnsiTheme="minorEastAsia"/>
                <w:szCs w:val="20"/>
                <w:cs/>
                <w:lang w:bidi="hi-IN"/>
              </w:rPr>
              <w:t xml:space="preserve"> </w:t>
            </w:r>
            <w:r w:rsidR="00831AE7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मन </w:t>
            </w:r>
            <w:r w:rsidR="00BB0CCE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चाही नजिकै </w:t>
            </w:r>
          </w:p>
        </w:tc>
      </w:tr>
      <w:tr w:rsidR="004B6A02" w:rsidRPr="004B6A02" w:rsidTr="00A75026">
        <w:trPr>
          <w:trHeight w:val="474"/>
        </w:trPr>
        <w:tc>
          <w:tcPr>
            <w:tcW w:w="4531" w:type="dxa"/>
          </w:tcPr>
          <w:p w:rsidR="004B6A02" w:rsidRPr="004B6A02" w:rsidRDefault="004B6A02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여성가족부</w:t>
            </w:r>
          </w:p>
        </w:tc>
        <w:tc>
          <w:tcPr>
            <w:tcW w:w="5957" w:type="dxa"/>
          </w:tcPr>
          <w:p w:rsidR="004B6A02" w:rsidRPr="004B6A02" w:rsidRDefault="00BB0CCE" w:rsidP="00671CD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लैङगिक समानता </w:t>
            </w:r>
            <w:r w:rsidR="00B91D1C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र परिवार </w:t>
            </w:r>
            <w:r w:rsidR="001F6517">
              <w:rPr>
                <w:rFonts w:asciiTheme="minorEastAsia" w:hAnsiTheme="minorEastAsia" w:hint="cs"/>
                <w:szCs w:val="20"/>
                <w:cs/>
                <w:lang w:bidi="hi-IN"/>
              </w:rPr>
              <w:t xml:space="preserve">मन्त्रालय </w:t>
            </w:r>
          </w:p>
        </w:tc>
      </w:tr>
      <w:tr w:rsidR="004B6A02" w:rsidRPr="009B3E99" w:rsidTr="00A75026">
        <w:trPr>
          <w:trHeight w:val="474"/>
        </w:trPr>
        <w:tc>
          <w:tcPr>
            <w:tcW w:w="4531" w:type="dxa"/>
          </w:tcPr>
          <w:p w:rsidR="004B6A02" w:rsidRPr="009B3E99" w:rsidRDefault="00A75026" w:rsidP="009B3E99">
            <w:pPr>
              <w:pStyle w:val="a5"/>
            </w:pPr>
            <w:r w:rsidRPr="009B3E99">
              <w:rPr>
                <w:rFonts w:hint="eastAsia"/>
              </w:rPr>
              <w:t>이 번역은 다누리콜센터1577-</w:t>
            </w:r>
            <w:r w:rsidR="009B3E99" w:rsidRPr="009B3E99">
              <w:t>1</w:t>
            </w:r>
            <w:r w:rsidRPr="009B3E99">
              <w:rPr>
                <w:rFonts w:hint="eastAsia"/>
              </w:rPr>
              <w:t>366</w:t>
            </w:r>
            <w:r w:rsidR="009B3E99" w:rsidRPr="009B3E99">
              <w:rPr>
                <w:rFonts w:hint="eastAsia"/>
              </w:rPr>
              <w:t>에</w:t>
            </w:r>
            <w:r w:rsidRPr="009B3E99">
              <w:rPr>
                <w:rFonts w:hint="eastAsia"/>
              </w:rPr>
              <w:t>서</w:t>
            </w:r>
            <w:r w:rsidR="009B3E99">
              <w:rPr>
                <w:rFonts w:hint="eastAsia"/>
              </w:rPr>
              <w:t xml:space="preserve"> </w:t>
            </w:r>
            <w:r w:rsidRPr="009B3E99">
              <w:rPr>
                <w:rFonts w:hint="eastAsia"/>
              </w:rPr>
              <w:t>하였습니다.</w:t>
            </w:r>
          </w:p>
        </w:tc>
        <w:tc>
          <w:tcPr>
            <w:tcW w:w="5957" w:type="dxa"/>
          </w:tcPr>
          <w:p w:rsidR="004B6A02" w:rsidRPr="009B3E99" w:rsidRDefault="004D200B" w:rsidP="009B3E9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>यो अनुवाद दानुरी कल सेन्टर 1577</w:t>
            </w:r>
            <w:r>
              <w:rPr>
                <w:rFonts w:asciiTheme="minorEastAsia" w:hAnsiTheme="minorEastAsia" w:hint="cs"/>
                <w:szCs w:val="20"/>
                <w:lang w:bidi="hi-IN"/>
              </w:rPr>
              <w:t xml:space="preserve">-1366 </w:t>
            </w:r>
            <w:r>
              <w:rPr>
                <w:rFonts w:asciiTheme="minorEastAsia" w:hAnsiTheme="minorEastAsia" w:hint="cs"/>
                <w:szCs w:val="20"/>
                <w:cs/>
                <w:lang w:bidi="hi-IN"/>
              </w:rPr>
              <w:t>द्वारा गरिएको हो ।</w:t>
            </w:r>
          </w:p>
        </w:tc>
      </w:tr>
    </w:tbl>
    <w:p w:rsidR="004752EB" w:rsidRPr="009B3E99" w:rsidRDefault="004752EB" w:rsidP="009B3E99">
      <w:pPr>
        <w:rPr>
          <w:rFonts w:asciiTheme="minorEastAsia" w:hAnsiTheme="minorEastAsia"/>
          <w:szCs w:val="20"/>
        </w:rPr>
      </w:pPr>
    </w:p>
    <w:sectPr w:rsidR="004752EB" w:rsidRPr="009B3E99" w:rsidSect="004B6A0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revisionView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02"/>
    <w:rsid w:val="000320CD"/>
    <w:rsid w:val="00035A51"/>
    <w:rsid w:val="00094AEF"/>
    <w:rsid w:val="0009623D"/>
    <w:rsid w:val="000B61D7"/>
    <w:rsid w:val="001E0AF1"/>
    <w:rsid w:val="001F6517"/>
    <w:rsid w:val="00253177"/>
    <w:rsid w:val="002C2C87"/>
    <w:rsid w:val="002F0139"/>
    <w:rsid w:val="002F44C3"/>
    <w:rsid w:val="00300A11"/>
    <w:rsid w:val="00333937"/>
    <w:rsid w:val="00376948"/>
    <w:rsid w:val="00377056"/>
    <w:rsid w:val="003C0BAC"/>
    <w:rsid w:val="003F17FB"/>
    <w:rsid w:val="0043101F"/>
    <w:rsid w:val="004752EB"/>
    <w:rsid w:val="004B6A02"/>
    <w:rsid w:val="004D0FD1"/>
    <w:rsid w:val="004D200B"/>
    <w:rsid w:val="004D5166"/>
    <w:rsid w:val="004F381C"/>
    <w:rsid w:val="0056253C"/>
    <w:rsid w:val="00597BF1"/>
    <w:rsid w:val="005F306D"/>
    <w:rsid w:val="005F7B54"/>
    <w:rsid w:val="00604034"/>
    <w:rsid w:val="00643179"/>
    <w:rsid w:val="0067083D"/>
    <w:rsid w:val="006B5261"/>
    <w:rsid w:val="006C3731"/>
    <w:rsid w:val="00701A18"/>
    <w:rsid w:val="007121E2"/>
    <w:rsid w:val="00773B6A"/>
    <w:rsid w:val="007D4C26"/>
    <w:rsid w:val="007F68F5"/>
    <w:rsid w:val="0081683D"/>
    <w:rsid w:val="00831AE7"/>
    <w:rsid w:val="0083344D"/>
    <w:rsid w:val="00850835"/>
    <w:rsid w:val="00877049"/>
    <w:rsid w:val="008C2D4C"/>
    <w:rsid w:val="008C4A65"/>
    <w:rsid w:val="00991AAE"/>
    <w:rsid w:val="009B3E99"/>
    <w:rsid w:val="009C3098"/>
    <w:rsid w:val="009E56C1"/>
    <w:rsid w:val="009E5E2F"/>
    <w:rsid w:val="00A614AE"/>
    <w:rsid w:val="00A75026"/>
    <w:rsid w:val="00B02F75"/>
    <w:rsid w:val="00B10238"/>
    <w:rsid w:val="00B15FC9"/>
    <w:rsid w:val="00B91D1C"/>
    <w:rsid w:val="00BB0CCE"/>
    <w:rsid w:val="00C239A6"/>
    <w:rsid w:val="00C857AC"/>
    <w:rsid w:val="00D00A6A"/>
    <w:rsid w:val="00D25EE5"/>
    <w:rsid w:val="00DB3D59"/>
    <w:rsid w:val="00DD317C"/>
    <w:rsid w:val="00DE34C4"/>
    <w:rsid w:val="00E1511B"/>
    <w:rsid w:val="00E646CB"/>
    <w:rsid w:val="00F22D92"/>
    <w:rsid w:val="00F3358E"/>
    <w:rsid w:val="00F63CE6"/>
    <w:rsid w:val="00FA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5F630"/>
  <w15:chartTrackingRefBased/>
  <w15:docId w15:val="{81037B94-F6EA-475B-97B1-E3D6464C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6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basedOn w:val="Normal"/>
    <w:rsid w:val="004B6A02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customStyle="1" w:styleId="a5">
    <w:name w:val="a5"/>
    <w:basedOn w:val="Normal"/>
    <w:rsid w:val="00A75026"/>
    <w:pPr>
      <w:widowControl/>
      <w:wordWrap/>
      <w:autoSpaceDE/>
      <w:autoSpaceDN/>
      <w:snapToGrid w:val="0"/>
      <w:textAlignment w:val="baseline"/>
    </w:pPr>
    <w:rPr>
      <w:rFonts w:ascii="Malgun Gothic" w:eastAsia="Malgun Gothic" w:hAnsi="Malgun Gothic" w:cs="Gulim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ushagautam7@gmail.com</cp:lastModifiedBy>
  <cp:revision>2</cp:revision>
  <dcterms:created xsi:type="dcterms:W3CDTF">2020-05-05T10:26:00Z</dcterms:created>
  <dcterms:modified xsi:type="dcterms:W3CDTF">2020-05-05T10:26:00Z</dcterms:modified>
</cp:coreProperties>
</file>